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75A" w:rsidRPr="0028675A" w:rsidRDefault="0028675A" w:rsidP="0028675A">
      <w:pPr>
        <w:pStyle w:val="2"/>
        <w:rPr>
          <w:rFonts w:asciiTheme="minorHAnsi" w:hAnsiTheme="minorHAnsi"/>
        </w:rPr>
      </w:pPr>
      <w:r w:rsidRPr="0028675A">
        <w:rPr>
          <w:rStyle w:val="a5"/>
          <w:rFonts w:asciiTheme="minorHAnsi" w:hAnsiTheme="minorHAnsi"/>
        </w:rPr>
        <w:t>Установка шаблона канальной стратегии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>Шаблон канальной стратегии которым мы предлагаем воспользоваться разработан сугубо под торговую платформу МТ</w:t>
      </w:r>
      <w:proofErr w:type="gramStart"/>
      <w:r w:rsidRPr="0028675A">
        <w:rPr>
          <w:rFonts w:asciiTheme="minorHAnsi" w:hAnsiTheme="minorHAnsi"/>
        </w:rPr>
        <w:t>4</w:t>
      </w:r>
      <w:proofErr w:type="gramEnd"/>
      <w:r w:rsidRPr="0028675A">
        <w:rPr>
          <w:rFonts w:asciiTheme="minorHAnsi" w:hAnsiTheme="minorHAnsi"/>
        </w:rPr>
        <w:t xml:space="preserve"> и создан из пользовательских индикаторов. Поэтому чтобы воспользоваться стратегией вы должны предварительно произвести установку скачанных элементов в конце статьи.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Для этого поместите индикаторы в папку </w:t>
      </w:r>
      <w:proofErr w:type="spellStart"/>
      <w:r w:rsidRPr="0028675A">
        <w:rPr>
          <w:rFonts w:asciiTheme="minorHAnsi" w:hAnsiTheme="minorHAnsi"/>
        </w:rPr>
        <w:t>Indicators</w:t>
      </w:r>
      <w:proofErr w:type="spellEnd"/>
      <w:r w:rsidRPr="0028675A">
        <w:rPr>
          <w:rFonts w:asciiTheme="minorHAnsi" w:hAnsiTheme="minorHAnsi"/>
        </w:rPr>
        <w:t xml:space="preserve">, а шаблон в паку </w:t>
      </w:r>
      <w:proofErr w:type="spellStart"/>
      <w:r w:rsidRPr="0028675A">
        <w:rPr>
          <w:rFonts w:asciiTheme="minorHAnsi" w:hAnsiTheme="minorHAnsi"/>
        </w:rPr>
        <w:t>Template</w:t>
      </w:r>
      <w:proofErr w:type="spellEnd"/>
      <w:r w:rsidRPr="0028675A">
        <w:rPr>
          <w:rFonts w:asciiTheme="minorHAnsi" w:hAnsiTheme="minorHAnsi"/>
        </w:rPr>
        <w:t xml:space="preserve"> доступ к которым вы можете легко получить через меню файл МТ</w:t>
      </w:r>
      <w:proofErr w:type="gramStart"/>
      <w:r w:rsidRPr="0028675A">
        <w:rPr>
          <w:rFonts w:asciiTheme="minorHAnsi" w:hAnsiTheme="minorHAnsi"/>
        </w:rPr>
        <w:t>4</w:t>
      </w:r>
      <w:proofErr w:type="gramEnd"/>
      <w:r w:rsidRPr="0028675A">
        <w:rPr>
          <w:rFonts w:asciiTheme="minorHAnsi" w:hAnsiTheme="minorHAnsi"/>
        </w:rPr>
        <w:t xml:space="preserve"> войдя в каталог данных терминала.   После установки перезапустите терминал и в дополнительном меню, которое вызывается правой кнопкой мышки на графике, выберите «Шаблон канальной стратегии». На графике автоматически отобразятся такие индикаторы:</w:t>
      </w:r>
    </w:p>
    <w:p w:rsidR="0028675A" w:rsidRPr="0028675A" w:rsidRDefault="0028675A" w:rsidP="0028675A">
      <w:pPr>
        <w:pStyle w:val="a3"/>
        <w:jc w:val="center"/>
        <w:rPr>
          <w:rFonts w:asciiTheme="minorHAnsi" w:hAnsiTheme="minorHAnsi"/>
        </w:rPr>
      </w:pPr>
      <w:r w:rsidRPr="0028675A">
        <w:rPr>
          <w:rFonts w:asciiTheme="minorHAnsi" w:hAnsiTheme="minorHAnsi"/>
          <w:noProof/>
        </w:rPr>
        <w:drawing>
          <wp:inline distT="0" distB="0" distL="0" distR="0" wp14:anchorId="492A1A66" wp14:editId="6F43AA05">
            <wp:extent cx="6305798" cy="3743329"/>
            <wp:effectExtent l="0" t="0" r="0" b="0"/>
            <wp:docPr id="5" name="Рисунок 5" descr="http://forexluck.ru/images/stories/shablony/sh_kanal_st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exluck.ru/images/stories/shablony/sh_kanal_st-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851" cy="374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75A" w:rsidRPr="0028675A" w:rsidRDefault="0028675A" w:rsidP="0028675A">
      <w:pPr>
        <w:pStyle w:val="1"/>
        <w:rPr>
          <w:rFonts w:asciiTheme="minorHAnsi" w:hAnsiTheme="minorHAnsi"/>
        </w:rPr>
      </w:pPr>
      <w:r w:rsidRPr="0028675A">
        <w:rPr>
          <w:rStyle w:val="a5"/>
          <w:rFonts w:asciiTheme="minorHAnsi" w:hAnsiTheme="minorHAnsi"/>
        </w:rPr>
        <w:t>Сигналы шаблона канальной стратегии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Приятной особенностью предложенного шаблона канальной стратегии является то, что он имеет как основной сигнал на покупку или продажу, так и альтернативный основывающийся на сильном разворотном паттерне </w:t>
      </w:r>
      <w:r w:rsidRPr="0028675A">
        <w:rPr>
          <w:rFonts w:asciiTheme="minorHAnsi" w:hAnsiTheme="minorHAnsi"/>
        </w:rPr>
        <w:t>дивергенция</w:t>
      </w:r>
      <w:r w:rsidRPr="0028675A">
        <w:rPr>
          <w:rFonts w:asciiTheme="minorHAnsi" w:hAnsiTheme="minorHAnsi"/>
        </w:rPr>
        <w:t>. Итак, начнем из основного сигнала.</w:t>
      </w:r>
    </w:p>
    <w:p w:rsidR="0028675A" w:rsidRPr="0028675A" w:rsidRDefault="0028675A" w:rsidP="0028675A">
      <w:pPr>
        <w:pStyle w:val="3"/>
        <w:rPr>
          <w:rFonts w:asciiTheme="minorHAnsi" w:hAnsiTheme="minorHAnsi"/>
        </w:rPr>
      </w:pPr>
      <w:r w:rsidRPr="0028675A">
        <w:rPr>
          <w:rStyle w:val="a5"/>
          <w:rFonts w:asciiTheme="minorHAnsi" w:hAnsiTheme="minorHAnsi"/>
        </w:rPr>
        <w:t>Сигнал на покупку: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1) Цена находится у нижней границы канала обозначенного синей линией и пунктирными линиями индикатора </w:t>
      </w:r>
      <w:proofErr w:type="spellStart"/>
      <w:r w:rsidRPr="0028675A">
        <w:rPr>
          <w:rFonts w:asciiTheme="minorHAnsi" w:hAnsiTheme="minorHAnsi"/>
        </w:rPr>
        <w:t>Fast</w:t>
      </w:r>
      <w:proofErr w:type="spellEnd"/>
      <w:r w:rsidRPr="0028675A">
        <w:rPr>
          <w:rFonts w:asciiTheme="minorHAnsi" w:hAnsiTheme="minorHAnsi"/>
        </w:rPr>
        <w:t xml:space="preserve"> TMA </w:t>
      </w:r>
      <w:proofErr w:type="spellStart"/>
      <w:r w:rsidRPr="0028675A">
        <w:rPr>
          <w:rFonts w:asciiTheme="minorHAnsi" w:hAnsiTheme="minorHAnsi"/>
        </w:rPr>
        <w:t>Line</w:t>
      </w:r>
      <w:proofErr w:type="spellEnd"/>
      <w:r w:rsidRPr="0028675A">
        <w:rPr>
          <w:rFonts w:asciiTheme="minorHAnsi" w:hAnsiTheme="minorHAnsi"/>
        </w:rPr>
        <w:t>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2) Индикатор </w:t>
      </w:r>
      <w:proofErr w:type="spellStart"/>
      <w:r w:rsidRPr="0028675A">
        <w:rPr>
          <w:rFonts w:asciiTheme="minorHAnsi" w:hAnsiTheme="minorHAnsi"/>
        </w:rPr>
        <w:t>Heiken</w:t>
      </w:r>
      <w:proofErr w:type="spellEnd"/>
      <w:r w:rsidRPr="0028675A">
        <w:rPr>
          <w:rFonts w:asciiTheme="minorHAnsi" w:hAnsiTheme="minorHAnsi"/>
        </w:rPr>
        <w:t xml:space="preserve"> </w:t>
      </w:r>
      <w:proofErr w:type="spellStart"/>
      <w:r w:rsidRPr="0028675A">
        <w:rPr>
          <w:rFonts w:asciiTheme="minorHAnsi" w:hAnsiTheme="minorHAnsi"/>
        </w:rPr>
        <w:t>Ashi</w:t>
      </w:r>
      <w:proofErr w:type="spellEnd"/>
      <w:r w:rsidRPr="0028675A">
        <w:rPr>
          <w:rFonts w:asciiTheme="minorHAnsi" w:hAnsiTheme="minorHAnsi"/>
        </w:rPr>
        <w:t xml:space="preserve"> окрашивает свечку в синий цвет.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lastRenderedPageBreak/>
        <w:t xml:space="preserve">3) В первом дополнительном окне индикатора </w:t>
      </w:r>
      <w:proofErr w:type="spellStart"/>
      <w:r w:rsidRPr="0028675A">
        <w:rPr>
          <w:rFonts w:asciiTheme="minorHAnsi" w:hAnsiTheme="minorHAnsi"/>
        </w:rPr>
        <w:t>Fisher</w:t>
      </w:r>
      <w:proofErr w:type="spellEnd"/>
      <w:r w:rsidRPr="0028675A">
        <w:rPr>
          <w:rFonts w:asciiTheme="minorHAnsi" w:hAnsiTheme="minorHAnsi"/>
        </w:rPr>
        <w:t xml:space="preserve"> </w:t>
      </w:r>
      <w:proofErr w:type="spellStart"/>
      <w:r w:rsidRPr="0028675A">
        <w:rPr>
          <w:rFonts w:asciiTheme="minorHAnsi" w:hAnsiTheme="minorHAnsi"/>
        </w:rPr>
        <w:t>Transforms</w:t>
      </w:r>
      <w:proofErr w:type="spellEnd"/>
      <w:r w:rsidRPr="0028675A">
        <w:rPr>
          <w:rFonts w:asciiTheme="minorHAnsi" w:hAnsiTheme="minorHAnsi"/>
        </w:rPr>
        <w:t>  гистограмма синего цвета.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4) Гистограмма индикатора </w:t>
      </w:r>
      <w:proofErr w:type="spellStart"/>
      <w:r w:rsidRPr="0028675A">
        <w:rPr>
          <w:rFonts w:asciiTheme="minorHAnsi" w:hAnsiTheme="minorHAnsi"/>
        </w:rPr>
        <w:t>Repuls</w:t>
      </w:r>
      <w:proofErr w:type="spellEnd"/>
      <w:r w:rsidRPr="0028675A">
        <w:rPr>
          <w:rFonts w:asciiTheme="minorHAnsi" w:hAnsiTheme="minorHAnsi"/>
        </w:rPr>
        <w:t xml:space="preserve"> синего цвета.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>Очень важно дождаться, когда все условия соберутся воедино, при этом стоп приказ устанавливается у локального минимума или выносится за границу канала. В шаблоне присутствует два профита, а именно первый раз часть прибыли фиксируется у центральной линии канала, а вторую непосредственно у противоположной границы. Пример ниже:</w:t>
      </w:r>
    </w:p>
    <w:p w:rsidR="0028675A" w:rsidRPr="0028675A" w:rsidRDefault="0028675A" w:rsidP="0028675A">
      <w:pPr>
        <w:pStyle w:val="a3"/>
        <w:jc w:val="center"/>
        <w:rPr>
          <w:rFonts w:asciiTheme="minorHAnsi" w:hAnsiTheme="minorHAnsi"/>
        </w:rPr>
      </w:pPr>
      <w:r w:rsidRPr="0028675A">
        <w:rPr>
          <w:rFonts w:asciiTheme="minorHAnsi" w:hAnsiTheme="minorHAnsi"/>
          <w:noProof/>
        </w:rPr>
        <w:drawing>
          <wp:inline distT="0" distB="0" distL="0" distR="0" wp14:anchorId="11DE8266" wp14:editId="203D2AD8">
            <wp:extent cx="6192982" cy="3687121"/>
            <wp:effectExtent l="0" t="0" r="0" b="8890"/>
            <wp:docPr id="4" name="Рисунок 4" descr="http://forexluck.ru/images/stories/shablony/sh_kanal_st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rexluck.ru/images/stories/shablony/sh_kanal_st-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034" cy="3687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75A" w:rsidRPr="0028675A" w:rsidRDefault="0028675A" w:rsidP="0028675A">
      <w:pPr>
        <w:pStyle w:val="3"/>
        <w:rPr>
          <w:rFonts w:asciiTheme="minorHAnsi" w:hAnsiTheme="minorHAnsi"/>
        </w:rPr>
      </w:pPr>
      <w:r w:rsidRPr="0028675A">
        <w:rPr>
          <w:rStyle w:val="a5"/>
          <w:rFonts w:asciiTheme="minorHAnsi" w:hAnsiTheme="minorHAnsi"/>
        </w:rPr>
        <w:t>Сигнал на продажу: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1)Цена находится у верхней границы канала обозначенного красной линией и пунктирными линиями индикатора </w:t>
      </w:r>
      <w:proofErr w:type="spellStart"/>
      <w:r w:rsidRPr="0028675A">
        <w:rPr>
          <w:rFonts w:asciiTheme="minorHAnsi" w:hAnsiTheme="minorHAnsi"/>
        </w:rPr>
        <w:t>Fast</w:t>
      </w:r>
      <w:proofErr w:type="spellEnd"/>
      <w:r w:rsidRPr="0028675A">
        <w:rPr>
          <w:rFonts w:asciiTheme="minorHAnsi" w:hAnsiTheme="minorHAnsi"/>
        </w:rPr>
        <w:t xml:space="preserve"> TMA </w:t>
      </w:r>
      <w:proofErr w:type="spellStart"/>
      <w:r w:rsidRPr="0028675A">
        <w:rPr>
          <w:rFonts w:asciiTheme="minorHAnsi" w:hAnsiTheme="minorHAnsi"/>
        </w:rPr>
        <w:t>Line</w:t>
      </w:r>
      <w:proofErr w:type="spellEnd"/>
      <w:r w:rsidRPr="0028675A">
        <w:rPr>
          <w:rFonts w:asciiTheme="minorHAnsi" w:hAnsiTheme="minorHAnsi"/>
        </w:rPr>
        <w:t>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2) Индикатор </w:t>
      </w:r>
      <w:proofErr w:type="spellStart"/>
      <w:r w:rsidRPr="0028675A">
        <w:rPr>
          <w:rFonts w:asciiTheme="minorHAnsi" w:hAnsiTheme="minorHAnsi"/>
        </w:rPr>
        <w:t>Heiken</w:t>
      </w:r>
      <w:proofErr w:type="spellEnd"/>
      <w:r w:rsidRPr="0028675A">
        <w:rPr>
          <w:rFonts w:asciiTheme="minorHAnsi" w:hAnsiTheme="minorHAnsi"/>
        </w:rPr>
        <w:t xml:space="preserve"> </w:t>
      </w:r>
      <w:proofErr w:type="spellStart"/>
      <w:r w:rsidRPr="0028675A">
        <w:rPr>
          <w:rFonts w:asciiTheme="minorHAnsi" w:hAnsiTheme="minorHAnsi"/>
        </w:rPr>
        <w:t>Ashi</w:t>
      </w:r>
      <w:proofErr w:type="spellEnd"/>
      <w:r w:rsidRPr="0028675A">
        <w:rPr>
          <w:rFonts w:asciiTheme="minorHAnsi" w:hAnsiTheme="minorHAnsi"/>
        </w:rPr>
        <w:t xml:space="preserve"> окрашивает свечку в красный цвет.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3) В первом дополнительном окне индикатора </w:t>
      </w:r>
      <w:proofErr w:type="spellStart"/>
      <w:r w:rsidRPr="0028675A">
        <w:rPr>
          <w:rFonts w:asciiTheme="minorHAnsi" w:hAnsiTheme="minorHAnsi"/>
        </w:rPr>
        <w:t>Fisher</w:t>
      </w:r>
      <w:proofErr w:type="spellEnd"/>
      <w:r w:rsidRPr="0028675A">
        <w:rPr>
          <w:rFonts w:asciiTheme="minorHAnsi" w:hAnsiTheme="minorHAnsi"/>
        </w:rPr>
        <w:t xml:space="preserve"> </w:t>
      </w:r>
      <w:proofErr w:type="spellStart"/>
      <w:r w:rsidRPr="0028675A">
        <w:rPr>
          <w:rFonts w:asciiTheme="minorHAnsi" w:hAnsiTheme="minorHAnsi"/>
        </w:rPr>
        <w:t>Transforms</w:t>
      </w:r>
      <w:proofErr w:type="spellEnd"/>
      <w:r w:rsidRPr="0028675A">
        <w:rPr>
          <w:rFonts w:asciiTheme="minorHAnsi" w:hAnsiTheme="minorHAnsi"/>
        </w:rPr>
        <w:t>  гистограмма красного цвета.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4) Гистограмма индикатора </w:t>
      </w:r>
      <w:proofErr w:type="spellStart"/>
      <w:r w:rsidRPr="0028675A">
        <w:rPr>
          <w:rFonts w:asciiTheme="minorHAnsi" w:hAnsiTheme="minorHAnsi"/>
        </w:rPr>
        <w:t>Repuls</w:t>
      </w:r>
      <w:proofErr w:type="spellEnd"/>
      <w:r w:rsidRPr="0028675A">
        <w:rPr>
          <w:rFonts w:asciiTheme="minorHAnsi" w:hAnsiTheme="minorHAnsi"/>
        </w:rPr>
        <w:t xml:space="preserve"> красного цвета.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>Очень важно дождаться, когда все условия соберутся воедино, при этом стоп приказ устанавливается у локального максимума или выносится за границу канала. В шаблоне присутствует два профита, а именно первый раз часть прибыли фиксируется у центральной линии канала, а вторую непосредственно у противоположной границы. Пример ниже:</w:t>
      </w:r>
    </w:p>
    <w:p w:rsidR="0028675A" w:rsidRPr="0028675A" w:rsidRDefault="0028675A" w:rsidP="0028675A">
      <w:pPr>
        <w:pStyle w:val="a3"/>
        <w:jc w:val="center"/>
        <w:rPr>
          <w:rFonts w:asciiTheme="minorHAnsi" w:hAnsiTheme="minorHAnsi"/>
        </w:rPr>
      </w:pPr>
      <w:r w:rsidRPr="0028675A">
        <w:rPr>
          <w:rFonts w:asciiTheme="minorHAnsi" w:hAnsiTheme="minorHAnsi"/>
          <w:noProof/>
        </w:rPr>
        <w:lastRenderedPageBreak/>
        <w:drawing>
          <wp:inline distT="0" distB="0" distL="0" distR="0" wp14:anchorId="65A16540" wp14:editId="7BB63EB5">
            <wp:extent cx="6169231" cy="3662258"/>
            <wp:effectExtent l="0" t="0" r="3175" b="0"/>
            <wp:docPr id="3" name="Рисунок 3" descr="http://forexluck.ru/images/stories/shablony/sh_kanal_st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rexluck.ru/images/stories/shablony/sh_kanal_st-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283" cy="3662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75A" w:rsidRPr="0028675A" w:rsidRDefault="0028675A" w:rsidP="0028675A">
      <w:pPr>
        <w:pStyle w:val="1"/>
        <w:rPr>
          <w:rFonts w:asciiTheme="minorHAnsi" w:hAnsiTheme="minorHAnsi"/>
        </w:rPr>
      </w:pPr>
      <w:r w:rsidRPr="0028675A">
        <w:rPr>
          <w:rStyle w:val="a5"/>
          <w:rFonts w:asciiTheme="minorHAnsi" w:hAnsiTheme="minorHAnsi"/>
        </w:rPr>
        <w:t>Альтернативный сигнал на основе дивергенции</w:t>
      </w:r>
    </w:p>
    <w:p w:rsidR="0028675A" w:rsidRPr="0028675A" w:rsidRDefault="0028675A" w:rsidP="0028675A">
      <w:pPr>
        <w:pStyle w:val="1"/>
        <w:rPr>
          <w:rFonts w:asciiTheme="minorHAnsi" w:hAnsiTheme="minorHAnsi"/>
        </w:rPr>
      </w:pPr>
      <w:r w:rsidRPr="0028675A">
        <w:rPr>
          <w:rStyle w:val="a5"/>
          <w:rFonts w:asciiTheme="minorHAnsi" w:hAnsiTheme="minorHAnsi"/>
        </w:rPr>
        <w:t>Сигнал на покупку: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1) Цена находится у нижней границы канала обозначенного синей линией и пунктирными линиями индикатора </w:t>
      </w:r>
      <w:proofErr w:type="spellStart"/>
      <w:r w:rsidRPr="0028675A">
        <w:rPr>
          <w:rFonts w:asciiTheme="minorHAnsi" w:hAnsiTheme="minorHAnsi"/>
        </w:rPr>
        <w:t>Fast</w:t>
      </w:r>
      <w:proofErr w:type="spellEnd"/>
      <w:r w:rsidRPr="0028675A">
        <w:rPr>
          <w:rFonts w:asciiTheme="minorHAnsi" w:hAnsiTheme="minorHAnsi"/>
        </w:rPr>
        <w:t xml:space="preserve"> TMA </w:t>
      </w:r>
      <w:proofErr w:type="spellStart"/>
      <w:r w:rsidRPr="0028675A">
        <w:rPr>
          <w:rFonts w:asciiTheme="minorHAnsi" w:hAnsiTheme="minorHAnsi"/>
        </w:rPr>
        <w:t>Line</w:t>
      </w:r>
      <w:proofErr w:type="spellEnd"/>
      <w:r w:rsidRPr="0028675A">
        <w:rPr>
          <w:rFonts w:asciiTheme="minorHAnsi" w:hAnsiTheme="minorHAnsi"/>
        </w:rPr>
        <w:t>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>2) На одном из двух индикаторов, которые находятся в первом и втором дополнительном окне сформировалась дивергенция под сигнальным уровнем 0 индикаторов.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3) После появления дивергенции  дожидаемся первой свечи синего цвета, которая окрасится индикатором </w:t>
      </w:r>
      <w:proofErr w:type="spellStart"/>
      <w:r w:rsidRPr="0028675A">
        <w:rPr>
          <w:rFonts w:asciiTheme="minorHAnsi" w:hAnsiTheme="minorHAnsi"/>
        </w:rPr>
        <w:t>Heiken</w:t>
      </w:r>
      <w:proofErr w:type="spellEnd"/>
      <w:r w:rsidRPr="0028675A">
        <w:rPr>
          <w:rFonts w:asciiTheme="minorHAnsi" w:hAnsiTheme="minorHAnsi"/>
        </w:rPr>
        <w:t xml:space="preserve"> </w:t>
      </w:r>
      <w:proofErr w:type="spellStart"/>
      <w:r w:rsidRPr="0028675A">
        <w:rPr>
          <w:rFonts w:asciiTheme="minorHAnsi" w:hAnsiTheme="minorHAnsi"/>
        </w:rPr>
        <w:t>Ashi</w:t>
      </w:r>
      <w:proofErr w:type="spellEnd"/>
      <w:r w:rsidRPr="0028675A">
        <w:rPr>
          <w:rFonts w:asciiTheme="minorHAnsi" w:hAnsiTheme="minorHAnsi"/>
        </w:rPr>
        <w:t>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>Входим в рынок только по закрытой свече, при этом стоп приказ за границу канала, а профит у средней линии канала. Пример ниже:</w:t>
      </w:r>
    </w:p>
    <w:p w:rsidR="0028675A" w:rsidRPr="0028675A" w:rsidRDefault="0028675A" w:rsidP="0028675A">
      <w:pPr>
        <w:pStyle w:val="a3"/>
        <w:jc w:val="center"/>
        <w:rPr>
          <w:rFonts w:asciiTheme="minorHAnsi" w:hAnsiTheme="minorHAnsi"/>
        </w:rPr>
      </w:pPr>
      <w:r w:rsidRPr="0028675A">
        <w:rPr>
          <w:rFonts w:asciiTheme="minorHAnsi" w:hAnsiTheme="minorHAnsi"/>
          <w:noProof/>
        </w:rPr>
        <w:lastRenderedPageBreak/>
        <w:drawing>
          <wp:inline distT="0" distB="0" distL="0" distR="0" wp14:anchorId="1990ACA1" wp14:editId="5E3B4E2A">
            <wp:extent cx="6234397" cy="3738585"/>
            <wp:effectExtent l="0" t="0" r="0" b="0"/>
            <wp:docPr id="2" name="Рисунок 2" descr="http://forexluck.ru/images/stories/shablony/sh_kanal_st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orexluck.ru/images/stories/shablony/sh_kanal_st-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583" cy="3738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75A" w:rsidRPr="0028675A" w:rsidRDefault="0028675A" w:rsidP="0028675A">
      <w:pPr>
        <w:pStyle w:val="2"/>
        <w:rPr>
          <w:rFonts w:asciiTheme="minorHAnsi" w:hAnsiTheme="minorHAnsi"/>
        </w:rPr>
      </w:pPr>
      <w:r w:rsidRPr="0028675A">
        <w:rPr>
          <w:rStyle w:val="a5"/>
          <w:rFonts w:asciiTheme="minorHAnsi" w:hAnsiTheme="minorHAnsi"/>
        </w:rPr>
        <w:t>Сигнал на продажу: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1)Цена находится у верхней границы канала обозначенного красной линией и пунктирными линиями индикатора </w:t>
      </w:r>
      <w:proofErr w:type="spellStart"/>
      <w:r w:rsidRPr="0028675A">
        <w:rPr>
          <w:rFonts w:asciiTheme="minorHAnsi" w:hAnsiTheme="minorHAnsi"/>
        </w:rPr>
        <w:t>Fast</w:t>
      </w:r>
      <w:proofErr w:type="spellEnd"/>
      <w:r w:rsidRPr="0028675A">
        <w:rPr>
          <w:rFonts w:asciiTheme="minorHAnsi" w:hAnsiTheme="minorHAnsi"/>
        </w:rPr>
        <w:t xml:space="preserve"> TMA </w:t>
      </w:r>
      <w:proofErr w:type="spellStart"/>
      <w:r w:rsidRPr="0028675A">
        <w:rPr>
          <w:rFonts w:asciiTheme="minorHAnsi" w:hAnsiTheme="minorHAnsi"/>
        </w:rPr>
        <w:t>Line</w:t>
      </w:r>
      <w:proofErr w:type="spellEnd"/>
      <w:r w:rsidRPr="0028675A">
        <w:rPr>
          <w:rFonts w:asciiTheme="minorHAnsi" w:hAnsiTheme="minorHAnsi"/>
        </w:rPr>
        <w:t>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>2) На одном из двух индикаторов, которые находятся в первом и втором дополнительном окне сформировалась дивергенция над сигнальным уровнем 0 индикаторов.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3) После появления дивергенции  дожидаемся первой свечи красного цвета, которая окрасится </w:t>
      </w:r>
      <w:r w:rsidRPr="0028675A">
        <w:rPr>
          <w:rFonts w:asciiTheme="minorHAnsi" w:hAnsiTheme="minorHAnsi"/>
        </w:rPr>
        <w:t xml:space="preserve">индикатором </w:t>
      </w:r>
      <w:proofErr w:type="spellStart"/>
      <w:r w:rsidRPr="0028675A">
        <w:rPr>
          <w:rFonts w:asciiTheme="minorHAnsi" w:hAnsiTheme="minorHAnsi"/>
        </w:rPr>
        <w:t>Heiken</w:t>
      </w:r>
      <w:proofErr w:type="spellEnd"/>
      <w:r w:rsidRPr="0028675A">
        <w:rPr>
          <w:rFonts w:asciiTheme="minorHAnsi" w:hAnsiTheme="minorHAnsi"/>
        </w:rPr>
        <w:t xml:space="preserve"> </w:t>
      </w:r>
      <w:proofErr w:type="spellStart"/>
      <w:r w:rsidRPr="0028675A">
        <w:rPr>
          <w:rFonts w:asciiTheme="minorHAnsi" w:hAnsiTheme="minorHAnsi"/>
        </w:rPr>
        <w:t>Ashi</w:t>
      </w:r>
      <w:proofErr w:type="spellEnd"/>
      <w:r w:rsidRPr="0028675A">
        <w:rPr>
          <w:rFonts w:asciiTheme="minorHAnsi" w:hAnsiTheme="minorHAnsi"/>
        </w:rPr>
        <w:t>.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>Входим в рынок только по закрытой свече, при этом стоп приказ за границу канала, а профит у средней линии канала. Пример ниже:</w:t>
      </w:r>
    </w:p>
    <w:p w:rsidR="0028675A" w:rsidRPr="0028675A" w:rsidRDefault="0028675A" w:rsidP="0028675A">
      <w:pPr>
        <w:pStyle w:val="a3"/>
        <w:jc w:val="center"/>
        <w:rPr>
          <w:rFonts w:asciiTheme="minorHAnsi" w:hAnsiTheme="minorHAnsi"/>
        </w:rPr>
      </w:pPr>
      <w:r w:rsidRPr="0028675A">
        <w:rPr>
          <w:rFonts w:asciiTheme="minorHAnsi" w:hAnsiTheme="minorHAnsi"/>
          <w:noProof/>
        </w:rPr>
        <w:lastRenderedPageBreak/>
        <w:drawing>
          <wp:inline distT="0" distB="0" distL="0" distR="0" wp14:anchorId="24328B82" wp14:editId="421EC36F">
            <wp:extent cx="6240483" cy="3699418"/>
            <wp:effectExtent l="0" t="0" r="8255" b="0"/>
            <wp:docPr id="1" name="Рисунок 1" descr="http://forexluck.ru/images/stories/shablony/sh_kanal_st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orexluck.ru/images/stories/shablony/sh_kanal_st-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535" cy="3699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r w:rsidRPr="0028675A">
        <w:rPr>
          <w:rFonts w:asciiTheme="minorHAnsi" w:hAnsiTheme="minorHAnsi"/>
        </w:rPr>
        <w:t>В заключение хотелось бы отметить, что каждый сам вправе выбирать, с какими сигналами работать по шаблону канальной стратегии, однако единственное что их объединяет  - это маленький стоп приказ относительно потенциальной прибыли</w:t>
      </w:r>
    </w:p>
    <w:p w:rsidR="0028675A" w:rsidRPr="0028675A" w:rsidRDefault="0028675A" w:rsidP="0028675A">
      <w:pPr>
        <w:pStyle w:val="a3"/>
        <w:rPr>
          <w:rFonts w:asciiTheme="minorHAnsi" w:hAnsiTheme="minorHAnsi"/>
        </w:rPr>
      </w:pPr>
      <w:bookmarkStart w:id="0" w:name="_GoBack"/>
      <w:bookmarkEnd w:id="0"/>
    </w:p>
    <w:p w:rsidR="0028675A" w:rsidRPr="0028675A" w:rsidRDefault="0028675A" w:rsidP="0028675A">
      <w:pPr>
        <w:pStyle w:val="a3"/>
        <w:contextualSpacing/>
        <w:jc w:val="center"/>
        <w:rPr>
          <w:rStyle w:val="a4"/>
          <w:rFonts w:asciiTheme="minorHAnsi" w:hAnsiTheme="minorHAnsi"/>
        </w:rPr>
      </w:pPr>
      <w:r w:rsidRPr="0028675A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0" w:history="1">
        <w:r w:rsidRPr="0028675A">
          <w:rPr>
            <w:rStyle w:val="a4"/>
            <w:rFonts w:asciiTheme="minorHAnsi" w:hAnsiTheme="minorHAnsi"/>
          </w:rPr>
          <w:t>InfoFx.ru</w:t>
        </w:r>
      </w:hyperlink>
    </w:p>
    <w:p w:rsidR="0028675A" w:rsidRPr="0028675A" w:rsidRDefault="0028675A" w:rsidP="0028675A">
      <w:pPr>
        <w:pStyle w:val="a3"/>
        <w:rPr>
          <w:rFonts w:asciiTheme="minorHAnsi" w:hAnsiTheme="minorHAnsi"/>
        </w:rPr>
      </w:pPr>
    </w:p>
    <w:p w:rsidR="0066685F" w:rsidRPr="0028675A" w:rsidRDefault="0066685F"/>
    <w:sectPr w:rsidR="0066685F" w:rsidRPr="00286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029"/>
    <w:rsid w:val="0028675A"/>
    <w:rsid w:val="0066685F"/>
    <w:rsid w:val="009A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67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867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867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6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8675A"/>
    <w:rPr>
      <w:color w:val="0000FF"/>
      <w:u w:val="single"/>
    </w:rPr>
  </w:style>
  <w:style w:type="character" w:styleId="a5">
    <w:name w:val="Strong"/>
    <w:basedOn w:val="a0"/>
    <w:uiPriority w:val="22"/>
    <w:qFormat/>
    <w:rsid w:val="0028675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86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675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86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67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8675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67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867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867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6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8675A"/>
    <w:rPr>
      <w:color w:val="0000FF"/>
      <w:u w:val="single"/>
    </w:rPr>
  </w:style>
  <w:style w:type="character" w:styleId="a5">
    <w:name w:val="Strong"/>
    <w:basedOn w:val="a0"/>
    <w:uiPriority w:val="22"/>
    <w:qFormat/>
    <w:rsid w:val="0028675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86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675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86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67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8675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infofx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558</Words>
  <Characters>3184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2</cp:revision>
  <dcterms:created xsi:type="dcterms:W3CDTF">2017-04-07T18:00:00Z</dcterms:created>
  <dcterms:modified xsi:type="dcterms:W3CDTF">2017-04-07T18:02:00Z</dcterms:modified>
</cp:coreProperties>
</file>