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87C" w:rsidRPr="00D5187C" w:rsidRDefault="00D5187C" w:rsidP="00D5187C">
      <w:pPr>
        <w:pStyle w:val="1"/>
        <w:rPr>
          <w:rFonts w:eastAsia="Times New Roman"/>
        </w:rPr>
      </w:pPr>
      <w:r w:rsidRPr="00D5187C">
        <w:rPr>
          <w:rFonts w:eastAsia="Times New Roman"/>
        </w:rPr>
        <w:t>Принцип построения канала </w:t>
      </w:r>
      <w:proofErr w:type="spellStart"/>
      <w:r w:rsidRPr="00D5187C">
        <w:rPr>
          <w:rFonts w:eastAsia="Times New Roman"/>
        </w:rPr>
        <w:t>Дончиана</w:t>
      </w:r>
      <w:proofErr w:type="spellEnd"/>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 xml:space="preserve">Построение канала элементарное, верхняя линия строится по самой максимальной цене за прошедший период (по умолчанию 20). То есть индикатор берет максимальную цену за </w:t>
      </w:r>
      <w:proofErr w:type="gramStart"/>
      <w:r w:rsidRPr="00D5187C">
        <w:rPr>
          <w:rFonts w:eastAsia="Times New Roman" w:cs="Times New Roman"/>
          <w:sz w:val="24"/>
          <w:szCs w:val="24"/>
          <w:lang w:eastAsia="ru-RU"/>
        </w:rPr>
        <w:t>предыдущие</w:t>
      </w:r>
      <w:proofErr w:type="gramEnd"/>
      <w:r w:rsidRPr="00D5187C">
        <w:rPr>
          <w:rFonts w:eastAsia="Times New Roman" w:cs="Times New Roman"/>
          <w:sz w:val="24"/>
          <w:szCs w:val="24"/>
          <w:lang w:eastAsia="ru-RU"/>
        </w:rPr>
        <w:t xml:space="preserve"> 20 свечей и на её уровне строит прямую линию, до тех пор, пока не образуется новый максимум, если это случилось, линия перескакивает на тот ценовой уровень. Нижняя линия строится обратно верхней, то есть по самой минимальной цене:</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noProof/>
          <w:color w:val="0000FF"/>
          <w:sz w:val="24"/>
          <w:szCs w:val="24"/>
          <w:lang w:eastAsia="ru-RU"/>
        </w:rPr>
        <w:drawing>
          <wp:inline distT="0" distB="0" distL="0" distR="0" wp14:anchorId="674609BA" wp14:editId="04F001DC">
            <wp:extent cx="5905500" cy="3133725"/>
            <wp:effectExtent l="0" t="0" r="0" b="9525"/>
            <wp:docPr id="3" name="Рисунок 3" descr="Индикатор канала Дончи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икатор канала Дончиана">
                      <a:hlinkClick r:id="rId5"/>
                    </pic:cNvPr>
                    <pic:cNvPicPr>
                      <a:picLocks noChangeAspect="1" noChangeArrowheads="1"/>
                    </pic:cNvPicPr>
                  </pic:nvPicPr>
                  <pic:blipFill rotWithShape="1">
                    <a:blip r:embed="rId6">
                      <a:extLst>
                        <a:ext uri="{28A0092B-C50C-407E-A947-70E740481C1C}">
                          <a14:useLocalDpi xmlns:a14="http://schemas.microsoft.com/office/drawing/2010/main" val="0"/>
                        </a:ext>
                      </a:extLst>
                    </a:blip>
                    <a:srcRect b="8100"/>
                    <a:stretch/>
                  </pic:blipFill>
                  <pic:spPr bwMode="auto">
                    <a:xfrm>
                      <a:off x="0" y="0"/>
                      <a:ext cx="5905500" cy="3133725"/>
                    </a:xfrm>
                    <a:prstGeom prst="rect">
                      <a:avLst/>
                    </a:prstGeom>
                    <a:noFill/>
                    <a:ln>
                      <a:noFill/>
                    </a:ln>
                    <a:extLst>
                      <a:ext uri="{53640926-AAD7-44D8-BBD7-CCE9431645EC}">
                        <a14:shadowObscured xmlns:a14="http://schemas.microsoft.com/office/drawing/2010/main"/>
                      </a:ext>
                    </a:extLst>
                  </pic:spPr>
                </pic:pic>
              </a:graphicData>
            </a:graphic>
          </wp:inline>
        </w:drawing>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 xml:space="preserve">Индикатор канала </w:t>
      </w:r>
      <w:proofErr w:type="spellStart"/>
      <w:r w:rsidRPr="00D5187C">
        <w:rPr>
          <w:rFonts w:eastAsia="Times New Roman" w:cs="Times New Roman"/>
          <w:sz w:val="24"/>
          <w:szCs w:val="24"/>
          <w:lang w:eastAsia="ru-RU"/>
        </w:rPr>
        <w:t>Дончиана</w:t>
      </w:r>
      <w:proofErr w:type="spellEnd"/>
      <w:r w:rsidRPr="00D5187C">
        <w:rPr>
          <w:rFonts w:eastAsia="Times New Roman" w:cs="Times New Roman"/>
          <w:sz w:val="24"/>
          <w:szCs w:val="24"/>
          <w:lang w:eastAsia="ru-RU"/>
        </w:rPr>
        <w:t xml:space="preserve"> отсутствует в терминале mt4, скачиваем его по ссылке в конце статьи.</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Скриншот параметров индикатора смысла приводить нет, единственное, что вы можете там поменять, это только период.</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 xml:space="preserve">Ричард </w:t>
      </w:r>
      <w:proofErr w:type="spellStart"/>
      <w:r w:rsidRPr="00D5187C">
        <w:rPr>
          <w:rFonts w:eastAsia="Times New Roman" w:cs="Times New Roman"/>
          <w:sz w:val="24"/>
          <w:szCs w:val="24"/>
          <w:lang w:eastAsia="ru-RU"/>
        </w:rPr>
        <w:t>Дончиан</w:t>
      </w:r>
      <w:proofErr w:type="spellEnd"/>
      <w:r w:rsidRPr="00D5187C">
        <w:rPr>
          <w:rFonts w:eastAsia="Times New Roman" w:cs="Times New Roman"/>
          <w:sz w:val="24"/>
          <w:szCs w:val="24"/>
          <w:lang w:eastAsia="ru-RU"/>
        </w:rPr>
        <w:t xml:space="preserve"> для построения канала на дневных графиках рекомендует использовать период 20, что соответствует месяцу. Среди трейдеров также популярны </w:t>
      </w:r>
      <w:proofErr w:type="spellStart"/>
      <w:r w:rsidRPr="00D5187C">
        <w:rPr>
          <w:rFonts w:eastAsia="Times New Roman" w:cs="Times New Roman"/>
          <w:sz w:val="24"/>
          <w:szCs w:val="24"/>
          <w:lang w:eastAsia="ru-RU"/>
        </w:rPr>
        <w:t>таймфреймы</w:t>
      </w:r>
      <w:proofErr w:type="spellEnd"/>
      <w:r w:rsidRPr="00D5187C">
        <w:rPr>
          <w:rFonts w:eastAsia="Times New Roman" w:cs="Times New Roman"/>
          <w:sz w:val="24"/>
          <w:szCs w:val="24"/>
          <w:lang w:eastAsia="ru-RU"/>
        </w:rPr>
        <w:t xml:space="preserve"> 18, 24, 55. Но это не значит, что канал можно применять только на дневных графиках, и на меньших </w:t>
      </w:r>
      <w:proofErr w:type="spellStart"/>
      <w:r w:rsidRPr="00D5187C">
        <w:rPr>
          <w:rFonts w:eastAsia="Times New Roman" w:cs="Times New Roman"/>
          <w:sz w:val="24"/>
          <w:szCs w:val="24"/>
          <w:lang w:eastAsia="ru-RU"/>
        </w:rPr>
        <w:t>таймфреймов</w:t>
      </w:r>
      <w:proofErr w:type="spellEnd"/>
      <w:r w:rsidRPr="00D5187C">
        <w:rPr>
          <w:rFonts w:eastAsia="Times New Roman" w:cs="Times New Roman"/>
          <w:sz w:val="24"/>
          <w:szCs w:val="24"/>
          <w:lang w:eastAsia="ru-RU"/>
        </w:rPr>
        <w:t xml:space="preserve"> он проявляет себя хорошо.</w:t>
      </w:r>
    </w:p>
    <w:p w:rsidR="00D5187C" w:rsidRPr="00D5187C" w:rsidRDefault="00D5187C" w:rsidP="00D5187C">
      <w:pPr>
        <w:pStyle w:val="1"/>
        <w:rPr>
          <w:rFonts w:eastAsia="Times New Roman"/>
          <w:lang w:eastAsia="ru-RU"/>
        </w:rPr>
      </w:pPr>
      <w:bookmarkStart w:id="0" w:name="_GoBack"/>
      <w:r w:rsidRPr="00D5187C">
        <w:rPr>
          <w:rFonts w:eastAsia="Times New Roman"/>
          <w:lang w:eastAsia="ru-RU"/>
        </w:rPr>
        <w:t xml:space="preserve">Как использовать канал </w:t>
      </w:r>
      <w:proofErr w:type="spellStart"/>
      <w:r w:rsidRPr="00D5187C">
        <w:rPr>
          <w:rFonts w:eastAsia="Times New Roman"/>
          <w:lang w:eastAsia="ru-RU"/>
        </w:rPr>
        <w:t>Дончиана</w:t>
      </w:r>
      <w:proofErr w:type="spellEnd"/>
      <w:r w:rsidRPr="00D5187C">
        <w:rPr>
          <w:rFonts w:eastAsia="Times New Roman"/>
          <w:lang w:eastAsia="ru-RU"/>
        </w:rPr>
        <w:t xml:space="preserve"> в торговле</w:t>
      </w:r>
    </w:p>
    <w:bookmarkEnd w:id="0"/>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Открытие позиций осуществляется при пробое ценовых уровней, максимума и минимума, по сути, применяется простая пробойная стратегия.</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b/>
          <w:bCs/>
          <w:sz w:val="24"/>
          <w:szCs w:val="24"/>
          <w:lang w:eastAsia="ru-RU"/>
        </w:rPr>
        <w:t>Покупки</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Цена поднимается выше максимального ценового уровня (верхней линии) предыдущего периода, при этом свеча пробития должна закрыться выше этого уровня. Входим в рынок на открытие следующей свечи. Выход из позиции, когда поступает сигнал на продажу.</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b/>
          <w:bCs/>
          <w:sz w:val="24"/>
          <w:szCs w:val="24"/>
          <w:lang w:eastAsia="ru-RU"/>
        </w:rPr>
        <w:lastRenderedPageBreak/>
        <w:t>Продажи</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Цена опускается ниже минимального ценового уровня (нижней линии) предыдущего периода, при этом свеча пробития должна закрыться ниже этого уровня. Входим в рынок на открытие следующей свечи. Позиция закрывается при сигнале на покупку.</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noProof/>
          <w:color w:val="0000FF"/>
          <w:sz w:val="24"/>
          <w:szCs w:val="24"/>
          <w:lang w:eastAsia="ru-RU"/>
        </w:rPr>
        <w:drawing>
          <wp:inline distT="0" distB="0" distL="0" distR="0" wp14:anchorId="06840DDF" wp14:editId="1314D94A">
            <wp:extent cx="5905500" cy="3152775"/>
            <wp:effectExtent l="0" t="0" r="0" b="9525"/>
            <wp:docPr id="2" name="Рисунок 2" descr="Вход в ры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ход в рынок">
                      <a:hlinkClick r:id="rId7"/>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b="7542"/>
                    <a:stretch/>
                  </pic:blipFill>
                  <pic:spPr bwMode="auto">
                    <a:xfrm>
                      <a:off x="0" y="0"/>
                      <a:ext cx="5905500" cy="3152775"/>
                    </a:xfrm>
                    <a:prstGeom prst="rect">
                      <a:avLst/>
                    </a:prstGeom>
                    <a:noFill/>
                    <a:ln>
                      <a:noFill/>
                    </a:ln>
                    <a:extLst>
                      <a:ext uri="{53640926-AAD7-44D8-BBD7-CCE9431645EC}">
                        <a14:shadowObscured xmlns:a14="http://schemas.microsoft.com/office/drawing/2010/main"/>
                      </a:ext>
                    </a:extLst>
                  </pic:spPr>
                </pic:pic>
              </a:graphicData>
            </a:graphic>
          </wp:inline>
        </w:drawing>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 xml:space="preserve">На </w:t>
      </w:r>
      <w:proofErr w:type="gramStart"/>
      <w:r w:rsidRPr="00D5187C">
        <w:rPr>
          <w:rFonts w:eastAsia="Times New Roman" w:cs="Times New Roman"/>
          <w:sz w:val="24"/>
          <w:szCs w:val="24"/>
          <w:lang w:eastAsia="ru-RU"/>
        </w:rPr>
        <w:t>представленном</w:t>
      </w:r>
      <w:proofErr w:type="gramEnd"/>
      <w:r w:rsidRPr="00D5187C">
        <w:rPr>
          <w:rFonts w:eastAsia="Times New Roman" w:cs="Times New Roman"/>
          <w:sz w:val="24"/>
          <w:szCs w:val="24"/>
          <w:lang w:eastAsia="ru-RU"/>
        </w:rPr>
        <w:t xml:space="preserve"> скриншоте выход из продаж произошел запоздалый, потеряли существенную часть прибыли. Целесообразно будет добавить на график канал </w:t>
      </w:r>
      <w:proofErr w:type="spellStart"/>
      <w:r w:rsidRPr="00D5187C">
        <w:rPr>
          <w:rFonts w:eastAsia="Times New Roman" w:cs="Times New Roman"/>
          <w:sz w:val="24"/>
          <w:szCs w:val="24"/>
          <w:lang w:eastAsia="ru-RU"/>
        </w:rPr>
        <w:t>Дончиана</w:t>
      </w:r>
      <w:proofErr w:type="spellEnd"/>
      <w:r w:rsidRPr="00D5187C">
        <w:rPr>
          <w:rFonts w:eastAsia="Times New Roman" w:cs="Times New Roman"/>
          <w:sz w:val="24"/>
          <w:szCs w:val="24"/>
          <w:lang w:eastAsia="ru-RU"/>
        </w:rPr>
        <w:t xml:space="preserve"> с меньшим периодом, например 10 и закрывать позиции по его сигналам, то есть вход осуществляем по 20-ти </w:t>
      </w:r>
      <w:proofErr w:type="spellStart"/>
      <w:r w:rsidRPr="00D5187C">
        <w:rPr>
          <w:rFonts w:eastAsia="Times New Roman" w:cs="Times New Roman"/>
          <w:sz w:val="24"/>
          <w:szCs w:val="24"/>
          <w:lang w:eastAsia="ru-RU"/>
        </w:rPr>
        <w:t>периодной</w:t>
      </w:r>
      <w:proofErr w:type="spellEnd"/>
      <w:r w:rsidRPr="00D5187C">
        <w:rPr>
          <w:rFonts w:eastAsia="Times New Roman" w:cs="Times New Roman"/>
          <w:sz w:val="24"/>
          <w:szCs w:val="24"/>
          <w:lang w:eastAsia="ru-RU"/>
        </w:rPr>
        <w:t>, а выход по 10-ти:</w:t>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noProof/>
          <w:color w:val="0000FF"/>
          <w:sz w:val="24"/>
          <w:szCs w:val="24"/>
          <w:lang w:eastAsia="ru-RU"/>
        </w:rPr>
        <w:drawing>
          <wp:inline distT="0" distB="0" distL="0" distR="0" wp14:anchorId="21E0A4FB" wp14:editId="4225F465">
            <wp:extent cx="5905500" cy="3181350"/>
            <wp:effectExtent l="0" t="0" r="0" b="0"/>
            <wp:docPr id="1" name="Рисунок 1" descr="Применение двух каналов в торгов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именение двух каналов в торговле">
                      <a:hlinkClick r:id="rId9"/>
                    </pic:cNvPr>
                    <pic:cNvPicPr>
                      <a:picLocks noChangeAspect="1" noChangeArrowheads="1"/>
                    </pic:cNvPicPr>
                  </pic:nvPicPr>
                  <pic:blipFill rotWithShape="1">
                    <a:blip r:embed="rId10">
                      <a:extLst>
                        <a:ext uri="{28A0092B-C50C-407E-A947-70E740481C1C}">
                          <a14:useLocalDpi xmlns:a14="http://schemas.microsoft.com/office/drawing/2010/main" val="0"/>
                        </a:ext>
                      </a:extLst>
                    </a:blip>
                    <a:srcRect b="6704"/>
                    <a:stretch/>
                  </pic:blipFill>
                  <pic:spPr bwMode="auto">
                    <a:xfrm>
                      <a:off x="0" y="0"/>
                      <a:ext cx="5905500" cy="3181350"/>
                    </a:xfrm>
                    <a:prstGeom prst="rect">
                      <a:avLst/>
                    </a:prstGeom>
                    <a:noFill/>
                    <a:ln>
                      <a:noFill/>
                    </a:ln>
                    <a:extLst>
                      <a:ext uri="{53640926-AAD7-44D8-BBD7-CCE9431645EC}">
                        <a14:shadowObscured xmlns:a14="http://schemas.microsoft.com/office/drawing/2010/main"/>
                      </a:ext>
                    </a:extLst>
                  </pic:spPr>
                </pic:pic>
              </a:graphicData>
            </a:graphic>
          </wp:inline>
        </w:drawing>
      </w:r>
    </w:p>
    <w:p w:rsidR="00D5187C" w:rsidRPr="00D5187C" w:rsidRDefault="00D5187C" w:rsidP="00D5187C">
      <w:pPr>
        <w:spacing w:before="100" w:beforeAutospacing="1" w:after="100" w:afterAutospacing="1" w:line="240" w:lineRule="auto"/>
        <w:rPr>
          <w:rFonts w:eastAsia="Times New Roman" w:cs="Times New Roman"/>
          <w:sz w:val="24"/>
          <w:szCs w:val="24"/>
          <w:lang w:eastAsia="ru-RU"/>
        </w:rPr>
      </w:pPr>
      <w:r w:rsidRPr="00D5187C">
        <w:rPr>
          <w:rFonts w:eastAsia="Times New Roman" w:cs="Times New Roman"/>
          <w:sz w:val="24"/>
          <w:szCs w:val="24"/>
          <w:lang w:eastAsia="ru-RU"/>
        </w:rPr>
        <w:t xml:space="preserve">Стратегия не лишена минусов, главный из них, большое количество ложных пробоев, и их количество превосходит удачные, но </w:t>
      </w:r>
      <w:proofErr w:type="gramStart"/>
      <w:r w:rsidRPr="00D5187C">
        <w:rPr>
          <w:rFonts w:eastAsia="Times New Roman" w:cs="Times New Roman"/>
          <w:sz w:val="24"/>
          <w:szCs w:val="24"/>
          <w:lang w:eastAsia="ru-RU"/>
        </w:rPr>
        <w:t>прибыль</w:t>
      </w:r>
      <w:proofErr w:type="gramEnd"/>
      <w:r w:rsidRPr="00D5187C">
        <w:rPr>
          <w:rFonts w:eastAsia="Times New Roman" w:cs="Times New Roman"/>
          <w:sz w:val="24"/>
          <w:szCs w:val="24"/>
          <w:lang w:eastAsia="ru-RU"/>
        </w:rPr>
        <w:t xml:space="preserve"> полученная с одной удачной сделки с </w:t>
      </w:r>
      <w:r w:rsidRPr="00D5187C">
        <w:rPr>
          <w:rFonts w:eastAsia="Times New Roman" w:cs="Times New Roman"/>
          <w:sz w:val="24"/>
          <w:szCs w:val="24"/>
          <w:lang w:eastAsia="ru-RU"/>
        </w:rPr>
        <w:lastRenderedPageBreak/>
        <w:t>лихвой перекрывает прошлые потери. Поэтому с уверенностью можно сказать, что стратегия подходит в основном для долгосрочной и позиционной торговли.</w:t>
      </w:r>
    </w:p>
    <w:p w:rsidR="00C405C5" w:rsidRPr="00D5187C" w:rsidRDefault="00D5187C">
      <w:r w:rsidRPr="00D5187C">
        <w:t xml:space="preserve">Материал предоставлен информационным порталом </w:t>
      </w:r>
      <w:hyperlink r:id="rId11" w:history="1">
        <w:r w:rsidRPr="00D5187C">
          <w:rPr>
            <w:rStyle w:val="a7"/>
          </w:rPr>
          <w:t>InfoFx.ru</w:t>
        </w:r>
      </w:hyperlink>
    </w:p>
    <w:sectPr w:rsidR="00C405C5" w:rsidRPr="00D518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A2C"/>
    <w:rsid w:val="000F2A2C"/>
    <w:rsid w:val="00C405C5"/>
    <w:rsid w:val="00D51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518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518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518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D518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518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5187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D518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5187C"/>
    <w:rPr>
      <w:b/>
      <w:bCs/>
    </w:rPr>
  </w:style>
  <w:style w:type="paragraph" w:styleId="a5">
    <w:name w:val="Balloon Text"/>
    <w:basedOn w:val="a"/>
    <w:link w:val="a6"/>
    <w:uiPriority w:val="99"/>
    <w:semiHidden/>
    <w:unhideWhenUsed/>
    <w:rsid w:val="00D518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187C"/>
    <w:rPr>
      <w:rFonts w:ascii="Tahoma" w:hAnsi="Tahoma" w:cs="Tahoma"/>
      <w:sz w:val="16"/>
      <w:szCs w:val="16"/>
    </w:rPr>
  </w:style>
  <w:style w:type="character" w:styleId="a7">
    <w:name w:val="Hyperlink"/>
    <w:basedOn w:val="a0"/>
    <w:uiPriority w:val="99"/>
    <w:semiHidden/>
    <w:unhideWhenUsed/>
    <w:rsid w:val="00D5187C"/>
    <w:rPr>
      <w:color w:val="0000FF"/>
      <w:u w:val="single"/>
    </w:rPr>
  </w:style>
  <w:style w:type="character" w:customStyle="1" w:styleId="40">
    <w:name w:val="Заголовок 4 Знак"/>
    <w:basedOn w:val="a0"/>
    <w:link w:val="4"/>
    <w:uiPriority w:val="9"/>
    <w:rsid w:val="00D5187C"/>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5187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518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518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518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D518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518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5187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D518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5187C"/>
    <w:rPr>
      <w:b/>
      <w:bCs/>
    </w:rPr>
  </w:style>
  <w:style w:type="paragraph" w:styleId="a5">
    <w:name w:val="Balloon Text"/>
    <w:basedOn w:val="a"/>
    <w:link w:val="a6"/>
    <w:uiPriority w:val="99"/>
    <w:semiHidden/>
    <w:unhideWhenUsed/>
    <w:rsid w:val="00D518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187C"/>
    <w:rPr>
      <w:rFonts w:ascii="Tahoma" w:hAnsi="Tahoma" w:cs="Tahoma"/>
      <w:sz w:val="16"/>
      <w:szCs w:val="16"/>
    </w:rPr>
  </w:style>
  <w:style w:type="character" w:styleId="a7">
    <w:name w:val="Hyperlink"/>
    <w:basedOn w:val="a0"/>
    <w:uiPriority w:val="99"/>
    <w:semiHidden/>
    <w:unhideWhenUsed/>
    <w:rsid w:val="00D5187C"/>
    <w:rPr>
      <w:color w:val="0000FF"/>
      <w:u w:val="single"/>
    </w:rPr>
  </w:style>
  <w:style w:type="character" w:customStyle="1" w:styleId="40">
    <w:name w:val="Заголовок 4 Знак"/>
    <w:basedOn w:val="a0"/>
    <w:link w:val="4"/>
    <w:uiPriority w:val="9"/>
    <w:rsid w:val="00D5187C"/>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5187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ox-trader.ru/wp-content/uploads/2015/06/indikator-Donchian-Channel-vkhod-v-rynok.pn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infofx.ru/" TargetMode="External"/><Relationship Id="rId5" Type="http://schemas.openxmlformats.org/officeDocument/2006/relationships/hyperlink" Target="http://fox-trader.ru/wp-content/uploads/2015/06/indikator-kanala-donchiana.png"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fox-trader.ru/wp-content/uploads/2015/06/primeneniya-dvukh-kanalov-v-torgovle.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345</Words>
  <Characters>1973</Characters>
  <Application>Microsoft Office Word</Application>
  <DocSecurity>0</DocSecurity>
  <Lines>16</Lines>
  <Paragraphs>4</Paragraphs>
  <ScaleCrop>false</ScaleCrop>
  <Company>SPecialiST RePack</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Dom-PK</dc:creator>
  <cp:keywords/>
  <dc:description/>
  <cp:lastModifiedBy>Dom-PK</cp:lastModifiedBy>
  <cp:revision>2</cp:revision>
  <dcterms:created xsi:type="dcterms:W3CDTF">2017-03-31T12:17:00Z</dcterms:created>
  <dcterms:modified xsi:type="dcterms:W3CDTF">2017-03-31T12:19:00Z</dcterms:modified>
</cp:coreProperties>
</file>