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DF0" w:rsidRPr="00120DF0" w:rsidRDefault="00120DF0" w:rsidP="00120DF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>Market</w:t>
      </w:r>
      <w:proofErr w:type="spellEnd"/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>Profile</w:t>
      </w:r>
      <w:proofErr w:type="spellEnd"/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>MetaTrader</w:t>
      </w:r>
      <w:proofErr w:type="spellEnd"/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индикатор</w:t>
      </w:r>
      <w:r w:rsidRPr="00120DF0">
        <w:rPr>
          <w:rFonts w:eastAsia="Times New Roman" w:cs="Times New Roman"/>
          <w:sz w:val="24"/>
          <w:szCs w:val="24"/>
          <w:lang w:eastAsia="ru-RU"/>
        </w:rPr>
        <w:t> — классическое решение для отображения рыночного профиля (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market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profile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). Может отображать на графике статистическое распределение цены по времени, стоимостную зону и контрольное значение для торговой сессии. Этот индикатор можно присоединить к графикам от M5 до </w:t>
      </w:r>
      <w:proofErr w:type="gramStart"/>
      <w:r w:rsidRPr="00120DF0">
        <w:rPr>
          <w:rFonts w:eastAsia="Times New Roman" w:cs="Times New Roman"/>
          <w:sz w:val="24"/>
          <w:szCs w:val="24"/>
          <w:lang w:eastAsia="ru-RU"/>
        </w:rPr>
        <w:t>D1</w:t>
      </w:r>
      <w:proofErr w:type="gram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и он будет показывать рыночный профиль для дневных, недельных или месячных сессий. Более </w:t>
      </w:r>
      <w:proofErr w:type="gramStart"/>
      <w:r w:rsidRPr="00120DF0">
        <w:rPr>
          <w:rFonts w:eastAsia="Times New Roman" w:cs="Times New Roman"/>
          <w:sz w:val="24"/>
          <w:szCs w:val="24"/>
          <w:lang w:eastAsia="ru-RU"/>
        </w:rPr>
        <w:t>низкие</w:t>
      </w:r>
      <w:proofErr w:type="gram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таймфреймы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предоставляют большую точность. Более </w:t>
      </w:r>
      <w:proofErr w:type="gramStart"/>
      <w:r w:rsidRPr="00120DF0">
        <w:rPr>
          <w:rFonts w:eastAsia="Times New Roman" w:cs="Times New Roman"/>
          <w:sz w:val="24"/>
          <w:szCs w:val="24"/>
          <w:lang w:eastAsia="ru-RU"/>
        </w:rPr>
        <w:t>высокие</w:t>
      </w:r>
      <w:proofErr w:type="gram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 — дают лучшую наглядность. Доступны три разные цветовые схемы для 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отрисовки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блоков профиля. Индикатор основан на простом ценовом движении и не использует стандартные индикаторы 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МетаТрейдера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. Он доступен в версиях для платформы 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MetaTrader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 4 и 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MetaTrader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 5. </w:t>
      </w:r>
    </w:p>
    <w:p w:rsidR="00120DF0" w:rsidRPr="00120DF0" w:rsidRDefault="00120DF0" w:rsidP="00120DF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>Входные параметры</w:t>
      </w:r>
    </w:p>
    <w:p w:rsidR="00120DF0" w:rsidRPr="00120DF0" w:rsidRDefault="00120DF0" w:rsidP="00120D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>Session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Daily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>) — торговая сессия для рыночного профиля: дневная, недельная или месячная.</w:t>
      </w:r>
    </w:p>
    <w:p w:rsidR="00120DF0" w:rsidRPr="00120DF0" w:rsidRDefault="00120DF0" w:rsidP="00120D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>StartFromDate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(по умолчанию = D'') — если </w:t>
      </w:r>
      <w:proofErr w:type="spellStart"/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>StartFromCurrentSession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равен </w:t>
      </w:r>
      <w:proofErr w:type="spellStart"/>
      <w:r w:rsidRPr="00120DF0">
        <w:rPr>
          <w:rFonts w:eastAsia="Times New Roman" w:cs="Times New Roman"/>
          <w:i/>
          <w:iCs/>
          <w:sz w:val="24"/>
          <w:szCs w:val="24"/>
          <w:lang w:eastAsia="ru-RU"/>
        </w:rPr>
        <w:t>false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, то индикатор начнет 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отрисовку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профилей от этой даты. Он рисует назад во времени. </w:t>
      </w:r>
      <w:proofErr w:type="gramStart"/>
      <w:r w:rsidRPr="00120DF0">
        <w:rPr>
          <w:rFonts w:eastAsia="Times New Roman" w:cs="Times New Roman"/>
          <w:sz w:val="24"/>
          <w:szCs w:val="24"/>
          <w:lang w:eastAsia="ru-RU"/>
        </w:rPr>
        <w:t xml:space="preserve">Например, если вы установите эту переменную равной 2016-01-20 и </w:t>
      </w:r>
      <w:proofErr w:type="spellStart"/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>SessionsToCount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равным 2, то профили 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отрисуются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для 2016-01-20 и 2016-01-19.</w:t>
      </w:r>
      <w:proofErr w:type="gramEnd"/>
    </w:p>
    <w:p w:rsidR="00120DF0" w:rsidRPr="00120DF0" w:rsidRDefault="00120DF0" w:rsidP="00120D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>StartFromCurrentSession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true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) — если </w:t>
      </w:r>
      <w:proofErr w:type="spellStart"/>
      <w:r w:rsidRPr="00120DF0">
        <w:rPr>
          <w:rFonts w:eastAsia="Times New Roman" w:cs="Times New Roman"/>
          <w:i/>
          <w:iCs/>
          <w:sz w:val="24"/>
          <w:szCs w:val="24"/>
          <w:lang w:eastAsia="ru-RU"/>
        </w:rPr>
        <w:t>true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, то индикатор начинает рисовать с сегодняшнего дня, иначе — с даты, указанной в 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StartFromDate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>.</w:t>
      </w:r>
    </w:p>
    <w:p w:rsidR="00120DF0" w:rsidRPr="00120DF0" w:rsidRDefault="00120DF0" w:rsidP="00120D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>SessionsToCount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(по умолчанию = 2) — для скольких торговых сессий рисовать рыночные профили.</w:t>
      </w:r>
    </w:p>
    <w:p w:rsidR="00120DF0" w:rsidRPr="00120DF0" w:rsidRDefault="00120DF0" w:rsidP="00120D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>ColorScheme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Blue_to_Red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>) — цветовая схема для блоков профилей:</w:t>
      </w:r>
    </w:p>
    <w:p w:rsidR="00120DF0" w:rsidRPr="00120DF0" w:rsidRDefault="00120DF0" w:rsidP="00120DF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Blue_to_Red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 — от </w:t>
      </w:r>
      <w:proofErr w:type="gramStart"/>
      <w:r w:rsidRPr="00120DF0">
        <w:rPr>
          <w:rFonts w:eastAsia="Times New Roman" w:cs="Times New Roman"/>
          <w:sz w:val="24"/>
          <w:szCs w:val="24"/>
          <w:lang w:eastAsia="ru-RU"/>
        </w:rPr>
        <w:t>синего</w:t>
      </w:r>
      <w:proofErr w:type="gram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к красному.</w:t>
      </w:r>
    </w:p>
    <w:p w:rsidR="00120DF0" w:rsidRPr="00120DF0" w:rsidRDefault="00120DF0" w:rsidP="00120DF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Red_to_Green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> — от красного к зеленому.</w:t>
      </w:r>
    </w:p>
    <w:p w:rsidR="00120DF0" w:rsidRPr="00120DF0" w:rsidRDefault="00120DF0" w:rsidP="00120DF0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Green_to_Blue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 — от зеленого к </w:t>
      </w:r>
      <w:proofErr w:type="gramStart"/>
      <w:r w:rsidRPr="00120DF0">
        <w:rPr>
          <w:rFonts w:eastAsia="Times New Roman" w:cs="Times New Roman"/>
          <w:sz w:val="24"/>
          <w:szCs w:val="24"/>
          <w:lang w:eastAsia="ru-RU"/>
        </w:rPr>
        <w:t>синему</w:t>
      </w:r>
      <w:proofErr w:type="gramEnd"/>
      <w:r w:rsidRPr="00120DF0">
        <w:rPr>
          <w:rFonts w:eastAsia="Times New Roman" w:cs="Times New Roman"/>
          <w:sz w:val="24"/>
          <w:szCs w:val="24"/>
          <w:lang w:eastAsia="ru-RU"/>
        </w:rPr>
        <w:t>.</w:t>
      </w:r>
    </w:p>
    <w:p w:rsidR="00120DF0" w:rsidRPr="00120DF0" w:rsidRDefault="00120DF0" w:rsidP="00120D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>MedianColor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clrWhite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>) — цвет контрольного значения (медианы).</w:t>
      </w:r>
    </w:p>
    <w:p w:rsidR="00120DF0" w:rsidRPr="00120DF0" w:rsidRDefault="00120DF0" w:rsidP="00120DF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>ValueAreaColor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(по умолчанию = 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clrWhite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>) — цвет границы стоимостной зоны.</w:t>
      </w:r>
    </w:p>
    <w:p w:rsidR="00120DF0" w:rsidRPr="00120DF0" w:rsidRDefault="00120DF0" w:rsidP="00120DF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120DF0">
        <w:rPr>
          <w:rFonts w:eastAsia="Times New Roman" w:cs="Times New Roman"/>
          <w:b/>
          <w:bCs/>
          <w:sz w:val="24"/>
          <w:szCs w:val="24"/>
          <w:lang w:eastAsia="ru-RU"/>
        </w:rPr>
        <w:t>Пример</w:t>
      </w:r>
    </w:p>
    <w:p w:rsidR="00120DF0" w:rsidRPr="00120DF0" w:rsidRDefault="00120DF0" w:rsidP="00120DF0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20DF0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1FE6BE6" wp14:editId="187DF86D">
            <wp:extent cx="5524500" cy="4794250"/>
            <wp:effectExtent l="0" t="0" r="0" b="0"/>
            <wp:docPr id="1" name="Рисунок 1" descr="Индикатор Market Profile для MetaTrader, 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дикатор Market Profile для MetaTrader, пример графи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-4067" b="-15268"/>
                    <a:stretch/>
                  </pic:blipFill>
                  <pic:spPr bwMode="auto">
                    <a:xfrm>
                      <a:off x="0" y="0"/>
                      <a:ext cx="5524500" cy="479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0DF0" w:rsidRPr="00120DF0" w:rsidRDefault="00120DF0" w:rsidP="00120DF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120DF0">
        <w:rPr>
          <w:rFonts w:eastAsia="Times New Roman" w:cs="Times New Roman"/>
          <w:sz w:val="24"/>
          <w:szCs w:val="24"/>
          <w:lang w:eastAsia="ru-RU"/>
        </w:rPr>
        <w:t xml:space="preserve">Скриншот графика показывает рыночные профили, рассчитанные для двух дневных торговых сессий рынка 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120DF0">
        <w:rPr>
          <w:rFonts w:eastAsia="Times New Roman" w:cs="Times New Roman"/>
          <w:sz w:val="24"/>
          <w:szCs w:val="24"/>
          <w:lang w:eastAsia="ru-RU"/>
        </w:rPr>
        <w:t>Таймфрейм</w:t>
      </w:r>
      <w:proofErr w:type="spell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120DF0">
        <w:rPr>
          <w:rFonts w:eastAsia="Times New Roman" w:cs="Times New Roman"/>
          <w:sz w:val="24"/>
          <w:szCs w:val="24"/>
          <w:lang w:eastAsia="ru-RU"/>
        </w:rPr>
        <w:t>установлен</w:t>
      </w:r>
      <w:proofErr w:type="gram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на M30 и сессия справа еще не закончилась. Самые ранние цены </w:t>
      </w:r>
      <w:proofErr w:type="gramStart"/>
      <w:r w:rsidRPr="00120DF0">
        <w:rPr>
          <w:rFonts w:eastAsia="Times New Roman" w:cs="Times New Roman"/>
          <w:sz w:val="24"/>
          <w:szCs w:val="24"/>
          <w:lang w:eastAsia="ru-RU"/>
        </w:rPr>
        <w:t>показаны</w:t>
      </w:r>
      <w:proofErr w:type="gramEnd"/>
      <w:r w:rsidRPr="00120DF0">
        <w:rPr>
          <w:rFonts w:eastAsia="Times New Roman" w:cs="Times New Roman"/>
          <w:sz w:val="24"/>
          <w:szCs w:val="24"/>
          <w:lang w:eastAsia="ru-RU"/>
        </w:rPr>
        <w:t xml:space="preserve"> синим цветом, самые последние — красным. Медианы и стоимостные зоны отмечены белыми линиями и показывают самые важные ценовые уровни. Трейдеры обычно возвращаются к этим уровням, если объем при прорыве недостаточно высокий. Высокообъемные прорывы из этих уровней дают сигнал о сильных трендовых волнах.  </w:t>
      </w:r>
    </w:p>
    <w:p w:rsidR="00120DF0" w:rsidRPr="00120DF0" w:rsidRDefault="00120DF0" w:rsidP="00120DF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120DF0" w:rsidRPr="00120DF0" w:rsidRDefault="00120DF0" w:rsidP="00120DF0">
      <w:pPr>
        <w:spacing w:before="100" w:beforeAutospacing="1" w:after="100" w:afterAutospacing="1" w:line="240" w:lineRule="auto"/>
        <w:contextualSpacing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20DF0">
        <w:rPr>
          <w:rFonts w:eastAsia="Times New Roman" w:cs="Times New Roman"/>
          <w:sz w:val="24"/>
          <w:szCs w:val="24"/>
          <w:lang w:eastAsia="ru-RU"/>
        </w:rPr>
        <w:t xml:space="preserve">Материал предоставлен информационным порталом </w:t>
      </w:r>
      <w:hyperlink r:id="rId7" w:history="1">
        <w:r w:rsidRPr="00120DF0">
          <w:rPr>
            <w:rFonts w:eastAsia="Times New Roman" w:cs="Times New Roman"/>
            <w:sz w:val="24"/>
            <w:szCs w:val="24"/>
            <w:u w:val="single"/>
            <w:lang w:eastAsia="ru-RU"/>
          </w:rPr>
          <w:t>InfoFx.ru</w:t>
        </w:r>
      </w:hyperlink>
    </w:p>
    <w:p w:rsidR="00120DF0" w:rsidRPr="00120DF0" w:rsidRDefault="00120DF0" w:rsidP="00120DF0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816DF9" w:rsidRPr="00120DF0" w:rsidRDefault="00816DF9">
      <w:pPr>
        <w:rPr>
          <w:sz w:val="24"/>
          <w:szCs w:val="24"/>
        </w:rPr>
      </w:pPr>
      <w:bookmarkStart w:id="0" w:name="_GoBack"/>
      <w:bookmarkEnd w:id="0"/>
    </w:p>
    <w:sectPr w:rsidR="00816DF9" w:rsidRPr="00120D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07FFC"/>
    <w:multiLevelType w:val="multilevel"/>
    <w:tmpl w:val="7D220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A72"/>
    <w:rsid w:val="00120DF0"/>
    <w:rsid w:val="00816DF9"/>
    <w:rsid w:val="00EF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fofx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1984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2017-03-20T09:44:00Z</dcterms:created>
  <dcterms:modified xsi:type="dcterms:W3CDTF">2017-03-20T09:46:00Z</dcterms:modified>
</cp:coreProperties>
</file>