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FA7" w:rsidRPr="00C31FA7" w:rsidRDefault="00C31FA7" w:rsidP="00C31FA7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31FA7">
        <w:rPr>
          <w:rFonts w:eastAsia="Times New Roman" w:cs="Times New Roman"/>
          <w:sz w:val="24"/>
          <w:szCs w:val="24"/>
          <w:lang w:eastAsia="ru-RU"/>
        </w:rPr>
        <w:t xml:space="preserve">Из-за ужасающе сильной рекламы, которая говорит вам о том, что вы можете зарабатывать нереальные сумы денег, очень </w:t>
      </w:r>
      <w:proofErr w:type="gramStart"/>
      <w:r w:rsidRPr="00C31FA7">
        <w:rPr>
          <w:rFonts w:eastAsia="Times New Roman" w:cs="Times New Roman"/>
          <w:sz w:val="24"/>
          <w:szCs w:val="24"/>
          <w:lang w:eastAsia="ru-RU"/>
        </w:rPr>
        <w:t>много начинающих обожглись</w:t>
      </w:r>
      <w:proofErr w:type="gramEnd"/>
      <w:r w:rsidRPr="00C31FA7">
        <w:rPr>
          <w:rFonts w:eastAsia="Times New Roman" w:cs="Times New Roman"/>
          <w:sz w:val="24"/>
          <w:szCs w:val="24"/>
          <w:lang w:eastAsia="ru-RU"/>
        </w:rPr>
        <w:t xml:space="preserve"> и потеряли свои кровно заработанные.</w:t>
      </w:r>
    </w:p>
    <w:p w:rsidR="00C31FA7" w:rsidRPr="00C31FA7" w:rsidRDefault="00C31FA7" w:rsidP="00C31F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31FA7">
        <w:rPr>
          <w:rFonts w:eastAsia="Times New Roman" w:cs="Times New Roman"/>
          <w:sz w:val="24"/>
          <w:szCs w:val="24"/>
          <w:lang w:eastAsia="ru-RU"/>
        </w:rPr>
        <w:t>Если взять  во внимание тот фактор, что брокеры даже не пытаются проводить обучение своих клиентов, а представляемые ими торговые платформы дают лишь цену и слабый набор инструментов это привело к очень плачевной ситуации по заработкам многих трейдеров.</w:t>
      </w:r>
    </w:p>
    <w:p w:rsidR="00C31FA7" w:rsidRPr="00C31FA7" w:rsidRDefault="00C31FA7" w:rsidP="00C31F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31FA7">
        <w:rPr>
          <w:rFonts w:eastAsia="Times New Roman" w:cs="Times New Roman"/>
          <w:sz w:val="24"/>
          <w:szCs w:val="24"/>
          <w:lang w:eastAsia="ru-RU"/>
        </w:rPr>
        <w:t xml:space="preserve">Но вот не задача, если все так плачевно, </w:t>
      </w:r>
      <w:proofErr w:type="gramStart"/>
      <w:r w:rsidRPr="00C31FA7">
        <w:rPr>
          <w:rFonts w:eastAsia="Times New Roman" w:cs="Times New Roman"/>
          <w:sz w:val="24"/>
          <w:szCs w:val="24"/>
          <w:lang w:eastAsia="ru-RU"/>
        </w:rPr>
        <w:t>то</w:t>
      </w:r>
      <w:proofErr w:type="gramEnd"/>
      <w:r w:rsidRPr="00C31FA7">
        <w:rPr>
          <w:rFonts w:eastAsia="Times New Roman" w:cs="Times New Roman"/>
          <w:sz w:val="24"/>
          <w:szCs w:val="24"/>
          <w:lang w:eastAsia="ru-RU"/>
        </w:rPr>
        <w:t xml:space="preserve"> как же появляются люди, которые на собственных примерах показывают как они заработали?  Ответ очень банальный и простой.</w:t>
      </w:r>
    </w:p>
    <w:p w:rsidR="00C31FA7" w:rsidRPr="00C31FA7" w:rsidRDefault="00C31FA7" w:rsidP="00C31F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31FA7">
        <w:rPr>
          <w:rFonts w:eastAsia="Times New Roman" w:cs="Times New Roman"/>
          <w:sz w:val="24"/>
          <w:szCs w:val="24"/>
          <w:lang w:eastAsia="ru-RU"/>
        </w:rPr>
        <w:t>Все они используют для анализа рынка торговый терминал МТ</w:t>
      </w:r>
      <w:proofErr w:type="gramStart"/>
      <w:r w:rsidRPr="00C31FA7">
        <w:rPr>
          <w:rFonts w:eastAsia="Times New Roman" w:cs="Times New Roman"/>
          <w:sz w:val="24"/>
          <w:szCs w:val="24"/>
          <w:lang w:eastAsia="ru-RU"/>
        </w:rPr>
        <w:t>4</w:t>
      </w:r>
      <w:proofErr w:type="gramEnd"/>
      <w:r w:rsidRPr="00C31FA7">
        <w:rPr>
          <w:rFonts w:eastAsia="Times New Roman" w:cs="Times New Roman"/>
          <w:sz w:val="24"/>
          <w:szCs w:val="24"/>
          <w:lang w:eastAsia="ru-RU"/>
        </w:rPr>
        <w:t>, а не платформу, которую предоставляет брокер.</w:t>
      </w:r>
    </w:p>
    <w:p w:rsidR="00C31FA7" w:rsidRPr="00C31FA7" w:rsidRDefault="00C31FA7" w:rsidP="00C31F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31FA7">
        <w:rPr>
          <w:rFonts w:eastAsia="Times New Roman" w:cs="Times New Roman"/>
          <w:sz w:val="24"/>
          <w:szCs w:val="24"/>
          <w:lang w:eastAsia="ru-RU"/>
        </w:rPr>
        <w:t xml:space="preserve">А сегодня я хотел бы показать пример как использовать индикатор Чайкина для бинарных опционов, который вы можете применить для своего анализа через платформу </w:t>
      </w:r>
      <w:proofErr w:type="spellStart"/>
      <w:r w:rsidRPr="00C31FA7">
        <w:rPr>
          <w:rFonts w:eastAsia="Times New Roman" w:cs="Times New Roman"/>
          <w:sz w:val="24"/>
          <w:szCs w:val="24"/>
          <w:lang w:eastAsia="ru-RU"/>
        </w:rPr>
        <w:t>Meta</w:t>
      </w:r>
      <w:proofErr w:type="spellEnd"/>
      <w:r w:rsidRPr="00C31FA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1FA7">
        <w:rPr>
          <w:rFonts w:eastAsia="Times New Roman" w:cs="Times New Roman"/>
          <w:sz w:val="24"/>
          <w:szCs w:val="24"/>
          <w:lang w:eastAsia="ru-RU"/>
        </w:rPr>
        <w:t>Trader</w:t>
      </w:r>
      <w:proofErr w:type="spellEnd"/>
      <w:r w:rsidRPr="00C31FA7">
        <w:rPr>
          <w:rFonts w:eastAsia="Times New Roman" w:cs="Times New Roman"/>
          <w:sz w:val="24"/>
          <w:szCs w:val="24"/>
          <w:lang w:eastAsia="ru-RU"/>
        </w:rPr>
        <w:t xml:space="preserve"> 4.</w:t>
      </w:r>
    </w:p>
    <w:p w:rsidR="00C31FA7" w:rsidRPr="00C31FA7" w:rsidRDefault="00C31FA7" w:rsidP="00C31FA7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C31FA7">
        <w:rPr>
          <w:rFonts w:eastAsia="Times New Roman" w:cs="Times New Roman"/>
          <w:b/>
          <w:bCs/>
          <w:sz w:val="24"/>
          <w:szCs w:val="24"/>
          <w:lang w:eastAsia="ru-RU"/>
        </w:rPr>
        <w:t>Установка и настройка - индикатор Чайкина.</w:t>
      </w:r>
    </w:p>
    <w:p w:rsidR="00C31FA7" w:rsidRPr="00C31FA7" w:rsidRDefault="00C31FA7" w:rsidP="00C31F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31FA7">
        <w:rPr>
          <w:rFonts w:eastAsia="Times New Roman" w:cs="Times New Roman"/>
          <w:sz w:val="24"/>
          <w:szCs w:val="24"/>
          <w:lang w:eastAsia="ru-RU"/>
        </w:rPr>
        <w:t xml:space="preserve">Вторым шагом следует установить сам индикатор Чайкина в торговую платформу. Для этого скачайте архив с индикатором внутри. Далее в запущенном терминале найдите меню файл и в нем откройте каталог данных. Поместите индикатор в папку под названием </w:t>
      </w:r>
      <w:proofErr w:type="spellStart"/>
      <w:r w:rsidRPr="00C31FA7">
        <w:rPr>
          <w:rFonts w:eastAsia="Times New Roman" w:cs="Times New Roman"/>
          <w:sz w:val="24"/>
          <w:szCs w:val="24"/>
          <w:lang w:eastAsia="ru-RU"/>
        </w:rPr>
        <w:t>Indicators</w:t>
      </w:r>
      <w:proofErr w:type="spellEnd"/>
      <w:r w:rsidRPr="00C31FA7">
        <w:rPr>
          <w:rFonts w:eastAsia="Times New Roman" w:cs="Times New Roman"/>
          <w:sz w:val="24"/>
          <w:szCs w:val="24"/>
          <w:lang w:eastAsia="ru-RU"/>
        </w:rPr>
        <w:t xml:space="preserve"> и перезапустите торговый терминал. После запуска эксперта войдите в меню индикаторов и перетащите Индикатор Чайкина на график с ценой. Если вы все сделали правильно, рабочий стол будет выглядеть так:</w:t>
      </w:r>
    </w:p>
    <w:p w:rsidR="00C31FA7" w:rsidRPr="00C31FA7" w:rsidRDefault="00C31FA7" w:rsidP="00C31FA7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C31FA7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D111767" wp14:editId="43BBCE24">
            <wp:extent cx="6203810" cy="2755900"/>
            <wp:effectExtent l="0" t="0" r="6985" b="6350"/>
            <wp:docPr id="1" name="Рисунок 1" descr="индикатор чайкина для опцио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ндикатор чайкина для опционов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01" t="-2824" r="2180" b="17324"/>
                    <a:stretch/>
                  </pic:blipFill>
                  <pic:spPr bwMode="auto">
                    <a:xfrm>
                      <a:off x="0" y="0"/>
                      <a:ext cx="6203810" cy="275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31FA7" w:rsidRPr="00C31FA7" w:rsidRDefault="00C31FA7" w:rsidP="00C31F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31FA7">
        <w:rPr>
          <w:rFonts w:eastAsia="Times New Roman" w:cs="Times New Roman"/>
          <w:sz w:val="24"/>
          <w:szCs w:val="24"/>
          <w:lang w:eastAsia="ru-RU"/>
        </w:rPr>
        <w:t xml:space="preserve">Данный индикатор был разработан известным финансистом, трейдером Марком Чайкиным. В основу данного индикатора лег известный индикатор накопления распределения Ларри Вильямса.   Формула индикатора </w:t>
      </w:r>
      <w:proofErr w:type="gramStart"/>
      <w:r w:rsidRPr="00C31FA7">
        <w:rPr>
          <w:rFonts w:eastAsia="Times New Roman" w:cs="Times New Roman"/>
          <w:sz w:val="24"/>
          <w:szCs w:val="24"/>
          <w:lang w:eastAsia="ru-RU"/>
        </w:rPr>
        <w:t>представляет из себя</w:t>
      </w:r>
      <w:proofErr w:type="gramEnd"/>
      <w:r w:rsidRPr="00C31FA7">
        <w:rPr>
          <w:rFonts w:eastAsia="Times New Roman" w:cs="Times New Roman"/>
          <w:sz w:val="24"/>
          <w:szCs w:val="24"/>
          <w:lang w:eastAsia="ru-RU"/>
        </w:rPr>
        <w:t xml:space="preserve"> разницу скользящих средних  значений индикатора A/D с периодом 3 и 10.  По сути мы измеряем </w:t>
      </w:r>
      <w:r w:rsidRPr="00C31FA7">
        <w:rPr>
          <w:rFonts w:eastAsia="Times New Roman" w:cs="Times New Roman"/>
          <w:sz w:val="24"/>
          <w:szCs w:val="24"/>
          <w:lang w:eastAsia="ru-RU"/>
        </w:rPr>
        <w:lastRenderedPageBreak/>
        <w:t xml:space="preserve">ускорение индикатора </w:t>
      </w:r>
      <w:proofErr w:type="spellStart"/>
      <w:r w:rsidRPr="00C31FA7">
        <w:rPr>
          <w:rFonts w:eastAsia="Times New Roman" w:cs="Times New Roman"/>
          <w:sz w:val="24"/>
          <w:szCs w:val="24"/>
          <w:lang w:eastAsia="ru-RU"/>
        </w:rPr>
        <w:t>Accumulation</w:t>
      </w:r>
      <w:proofErr w:type="spellEnd"/>
      <w:r w:rsidRPr="00C31FA7">
        <w:rPr>
          <w:rFonts w:eastAsia="Times New Roman" w:cs="Times New Roman"/>
          <w:sz w:val="24"/>
          <w:szCs w:val="24"/>
          <w:lang w:eastAsia="ru-RU"/>
        </w:rPr>
        <w:t>/</w:t>
      </w:r>
      <w:proofErr w:type="spellStart"/>
      <w:r w:rsidRPr="00C31FA7">
        <w:rPr>
          <w:rFonts w:eastAsia="Times New Roman" w:cs="Times New Roman"/>
          <w:sz w:val="24"/>
          <w:szCs w:val="24"/>
          <w:lang w:eastAsia="ru-RU"/>
        </w:rPr>
        <w:t>Distribution</w:t>
      </w:r>
      <w:proofErr w:type="spellEnd"/>
      <w:r w:rsidRPr="00C31FA7">
        <w:rPr>
          <w:rFonts w:eastAsia="Times New Roman" w:cs="Times New Roman"/>
          <w:sz w:val="24"/>
          <w:szCs w:val="24"/>
          <w:lang w:eastAsia="ru-RU"/>
        </w:rPr>
        <w:t xml:space="preserve">, что делает его очень схожим  </w:t>
      </w:r>
      <w:proofErr w:type="gramStart"/>
      <w:r w:rsidRPr="00C31FA7">
        <w:rPr>
          <w:rFonts w:eastAsia="Times New Roman" w:cs="Times New Roman"/>
          <w:sz w:val="24"/>
          <w:szCs w:val="24"/>
          <w:lang w:eastAsia="ru-RU"/>
        </w:rPr>
        <w:t>с</w:t>
      </w:r>
      <w:proofErr w:type="gramEnd"/>
      <w:r w:rsidRPr="00C31FA7">
        <w:rPr>
          <w:rFonts w:eastAsia="Times New Roman" w:cs="Times New Roman"/>
          <w:sz w:val="24"/>
          <w:szCs w:val="24"/>
          <w:lang w:eastAsia="ru-RU"/>
        </w:rPr>
        <w:t xml:space="preserve"> всем известным индикатором </w:t>
      </w:r>
      <w:r w:rsidRPr="00C31FA7">
        <w:rPr>
          <w:rFonts w:eastAsia="Times New Roman" w:cs="Times New Roman"/>
          <w:sz w:val="24"/>
          <w:szCs w:val="24"/>
          <w:u w:val="single"/>
          <w:lang w:eastAsia="ru-RU"/>
        </w:rPr>
        <w:t>MACD</w:t>
      </w:r>
      <w:r w:rsidRPr="00C31FA7">
        <w:rPr>
          <w:rFonts w:eastAsia="Times New Roman" w:cs="Times New Roman"/>
          <w:sz w:val="24"/>
          <w:szCs w:val="24"/>
          <w:lang w:eastAsia="ru-RU"/>
        </w:rPr>
        <w:t>.</w:t>
      </w:r>
    </w:p>
    <w:p w:rsidR="00C31FA7" w:rsidRPr="00C31FA7" w:rsidRDefault="00C31FA7" w:rsidP="00C31F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31FA7">
        <w:rPr>
          <w:rFonts w:eastAsia="Times New Roman" w:cs="Times New Roman"/>
          <w:sz w:val="24"/>
          <w:szCs w:val="24"/>
          <w:lang w:eastAsia="ru-RU"/>
        </w:rPr>
        <w:t>Основой для создания индикатора стал вывод важности среднего диапазона цен, который автор вычислял путем сложения максимума и минимума свечи и делением на 2. Автор считал, что если цена закрылось выше среднего диапазона, то покупатели делают накопление актива, что приводит к его росту.</w:t>
      </w:r>
    </w:p>
    <w:p w:rsidR="00C31FA7" w:rsidRPr="00C31FA7" w:rsidRDefault="00C31FA7" w:rsidP="00C31F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31FA7">
        <w:rPr>
          <w:rFonts w:eastAsia="Times New Roman" w:cs="Times New Roman"/>
          <w:sz w:val="24"/>
          <w:szCs w:val="24"/>
          <w:lang w:eastAsia="ru-RU"/>
        </w:rPr>
        <w:t>Однако чем ближе к границе диапазона мы подходим, тем большая вероятность того что будет усиливаться накопление что будет приводить к трендовому движению вверх.</w:t>
      </w:r>
    </w:p>
    <w:p w:rsidR="00C31FA7" w:rsidRPr="00C31FA7" w:rsidRDefault="00C31FA7" w:rsidP="00C31F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31FA7">
        <w:rPr>
          <w:rFonts w:eastAsia="Times New Roman" w:cs="Times New Roman"/>
          <w:sz w:val="24"/>
          <w:szCs w:val="24"/>
          <w:lang w:eastAsia="ru-RU"/>
        </w:rPr>
        <w:t>С продавцами ситуация схожа, только там происходит распределение.   Такого рода выводы и стали основой для создания осциллятора Чайкина.</w:t>
      </w:r>
    </w:p>
    <w:p w:rsidR="00C31FA7" w:rsidRPr="00C31FA7" w:rsidRDefault="00C31FA7" w:rsidP="00C31F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31FA7">
        <w:rPr>
          <w:rFonts w:eastAsia="Times New Roman" w:cs="Times New Roman"/>
          <w:sz w:val="24"/>
          <w:szCs w:val="24"/>
          <w:lang w:eastAsia="ru-RU"/>
        </w:rPr>
        <w:t xml:space="preserve">Но как же применить индикатор Чайкина для </w:t>
      </w:r>
      <w:r w:rsidRPr="00C31FA7">
        <w:rPr>
          <w:rFonts w:eastAsia="Times New Roman" w:cs="Times New Roman"/>
          <w:sz w:val="24"/>
          <w:szCs w:val="24"/>
          <w:u w:val="single"/>
          <w:lang w:eastAsia="ru-RU"/>
        </w:rPr>
        <w:t>бинарных опционов</w:t>
      </w:r>
      <w:r w:rsidRPr="00C31FA7">
        <w:rPr>
          <w:rFonts w:eastAsia="Times New Roman" w:cs="Times New Roman"/>
          <w:sz w:val="24"/>
          <w:szCs w:val="24"/>
          <w:lang w:eastAsia="ru-RU"/>
        </w:rPr>
        <w:t>? Существует два типа сигналов, которые могут применяться для покупки опциона на повышение или понижение.  Первый и основной сигнал применяется на турбо опционах или, проще говоря, на 60 секундных.</w:t>
      </w:r>
    </w:p>
    <w:p w:rsidR="00C31FA7" w:rsidRPr="00C31FA7" w:rsidRDefault="00C31FA7" w:rsidP="00C31F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31FA7">
        <w:rPr>
          <w:rFonts w:eastAsia="Times New Roman" w:cs="Times New Roman"/>
          <w:sz w:val="24"/>
          <w:szCs w:val="24"/>
          <w:lang w:eastAsia="ru-RU"/>
        </w:rPr>
        <w:t>Покупаем опцион на повышение, если линия индикатора пересела нулевую линию снизу вверх. Покупка опциона на понижение происходит, если линия индикатора пересекает нулевой уровень сверху вниз. Пример входов в позицию смотрим на картинке ниже:</w:t>
      </w:r>
    </w:p>
    <w:p w:rsidR="00C31FA7" w:rsidRPr="00C31FA7" w:rsidRDefault="00C31FA7" w:rsidP="00C31FA7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C31FA7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77013D5" wp14:editId="71B5822E">
            <wp:extent cx="8591550" cy="2794000"/>
            <wp:effectExtent l="0" t="0" r="0" b="6350"/>
            <wp:docPr id="2" name="Рисунок 2" descr="http://forexluck.ru/images/stories/options/shaykin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orexluck.ru/images/stories/options/shaykin-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-43327" b="1784"/>
                    <a:stretch/>
                  </pic:blipFill>
                  <pic:spPr bwMode="auto">
                    <a:xfrm>
                      <a:off x="0" y="0"/>
                      <a:ext cx="8591550" cy="279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31FA7" w:rsidRPr="00C31FA7" w:rsidRDefault="00C31FA7" w:rsidP="00C31F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31FA7">
        <w:rPr>
          <w:rFonts w:eastAsia="Times New Roman" w:cs="Times New Roman"/>
          <w:sz w:val="24"/>
          <w:szCs w:val="24"/>
          <w:lang w:eastAsia="ru-RU"/>
        </w:rPr>
        <w:t xml:space="preserve">Второй менее популярный способ использования индикатора Чайкина это нахождение дивергенций.  При работе с дивергенцией (расхождение показаний индикатора и реальной цены) стоит, ставит время экспирации опциона примерно через 3-5 свечей в зависимости </w:t>
      </w:r>
      <w:proofErr w:type="gramStart"/>
      <w:r w:rsidRPr="00C31FA7">
        <w:rPr>
          <w:rFonts w:eastAsia="Times New Roman" w:cs="Times New Roman"/>
          <w:sz w:val="24"/>
          <w:szCs w:val="24"/>
          <w:lang w:eastAsia="ru-RU"/>
        </w:rPr>
        <w:t>от</w:t>
      </w:r>
      <w:proofErr w:type="gramEnd"/>
      <w:r w:rsidRPr="00C31FA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C31FA7">
        <w:rPr>
          <w:rFonts w:eastAsia="Times New Roman" w:cs="Times New Roman"/>
          <w:sz w:val="24"/>
          <w:szCs w:val="24"/>
          <w:lang w:eastAsia="ru-RU"/>
        </w:rPr>
        <w:t>тайм</w:t>
      </w:r>
      <w:proofErr w:type="gramEnd"/>
      <w:r w:rsidRPr="00C31FA7">
        <w:rPr>
          <w:rFonts w:eastAsia="Times New Roman" w:cs="Times New Roman"/>
          <w:sz w:val="24"/>
          <w:szCs w:val="24"/>
          <w:lang w:eastAsia="ru-RU"/>
        </w:rPr>
        <w:t xml:space="preserve"> фрейма. Пример дивергенции смотрим на картинке ниже:</w:t>
      </w:r>
    </w:p>
    <w:p w:rsidR="00C31FA7" w:rsidRPr="00C31FA7" w:rsidRDefault="00C31FA7" w:rsidP="00C31FA7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C31FA7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9BE1A6F" wp14:editId="1D08E70C">
            <wp:extent cx="7797800" cy="3251200"/>
            <wp:effectExtent l="0" t="0" r="0" b="6350"/>
            <wp:docPr id="3" name="Рисунок 3" descr="http://forexluck.ru/images/stories/options/shaykin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orexluck.ru/images/stories/options/shaykin-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" r="-26963"/>
                    <a:stretch/>
                  </pic:blipFill>
                  <pic:spPr bwMode="auto">
                    <a:xfrm>
                      <a:off x="0" y="0"/>
                      <a:ext cx="7797800" cy="325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31FA7" w:rsidRPr="00C31FA7" w:rsidRDefault="00C31FA7" w:rsidP="00C31F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31FA7">
        <w:rPr>
          <w:rFonts w:eastAsia="Times New Roman" w:cs="Times New Roman"/>
          <w:sz w:val="24"/>
          <w:szCs w:val="24"/>
          <w:lang w:eastAsia="ru-RU"/>
        </w:rPr>
        <w:t>Пример покупки опциона на понижение по дивергенции смотрим на картинке ниже:</w:t>
      </w:r>
    </w:p>
    <w:p w:rsidR="00C31FA7" w:rsidRPr="00C31FA7" w:rsidRDefault="00C31FA7" w:rsidP="00C31FA7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C31FA7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AD49B5" wp14:editId="50F17BD2">
            <wp:extent cx="5886450" cy="3321050"/>
            <wp:effectExtent l="0" t="0" r="0" b="0"/>
            <wp:docPr id="4" name="Рисунок 4" descr="http://forexluck.ru/images/stories/options/shaykin-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orexluck.ru/images/stories/options/shaykin-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804" t="1320" r="-1117"/>
                    <a:stretch/>
                  </pic:blipFill>
                  <pic:spPr bwMode="auto">
                    <a:xfrm>
                      <a:off x="0" y="0"/>
                      <a:ext cx="5886450" cy="332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31FA7" w:rsidRPr="009E598A" w:rsidRDefault="00C31FA7" w:rsidP="00C31F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31FA7">
        <w:rPr>
          <w:rFonts w:eastAsia="Times New Roman" w:cs="Times New Roman"/>
          <w:sz w:val="24"/>
          <w:szCs w:val="24"/>
          <w:lang w:eastAsia="ru-RU"/>
        </w:rPr>
        <w:t xml:space="preserve">В целом индикатор очень хорош для применения на рынке бинарных опционов, поскольку он дает четкие точки входа и позволяет приносить прибыль как на быстрых опционах </w:t>
      </w:r>
      <w:proofErr w:type="gramStart"/>
      <w:r w:rsidRPr="00C31FA7">
        <w:rPr>
          <w:rFonts w:eastAsia="Times New Roman" w:cs="Times New Roman"/>
          <w:sz w:val="24"/>
          <w:szCs w:val="24"/>
          <w:lang w:eastAsia="ru-RU"/>
        </w:rPr>
        <w:t xml:space="preserve">( </w:t>
      </w:r>
      <w:proofErr w:type="gramEnd"/>
      <w:r w:rsidRPr="00C31FA7">
        <w:rPr>
          <w:rFonts w:eastAsia="Times New Roman" w:cs="Times New Roman"/>
          <w:sz w:val="24"/>
          <w:szCs w:val="24"/>
          <w:lang w:eastAsia="ru-RU"/>
        </w:rPr>
        <w:t xml:space="preserve">60 секунда) так и на долгосрочных. Так же инструмент можно смело использовать и для торговле на валютной бирже </w:t>
      </w:r>
      <w:proofErr w:type="spellStart"/>
      <w:r w:rsidRPr="00C31FA7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C31FA7">
        <w:rPr>
          <w:rFonts w:eastAsia="Times New Roman" w:cs="Times New Roman"/>
          <w:sz w:val="24"/>
          <w:szCs w:val="24"/>
          <w:lang w:eastAsia="ru-RU"/>
        </w:rPr>
        <w:t>, для торговли по краткосрочной стратегии на М</w:t>
      </w:r>
      <w:proofErr w:type="gramStart"/>
      <w:r w:rsidRPr="00C31FA7">
        <w:rPr>
          <w:rFonts w:eastAsia="Times New Roman" w:cs="Times New Roman"/>
          <w:sz w:val="24"/>
          <w:szCs w:val="24"/>
          <w:lang w:eastAsia="ru-RU"/>
        </w:rPr>
        <w:t>1</w:t>
      </w:r>
      <w:proofErr w:type="gramEnd"/>
      <w:r w:rsidR="009E598A" w:rsidRPr="009E598A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9E598A" w:rsidRPr="009E598A" w:rsidRDefault="009E598A" w:rsidP="009E598A">
      <w:pPr>
        <w:pStyle w:val="a6"/>
        <w:contextualSpacing/>
        <w:jc w:val="center"/>
        <w:rPr>
          <w:rFonts w:asciiTheme="minorHAnsi" w:hAnsiTheme="minorHAnsi"/>
        </w:rPr>
      </w:pPr>
      <w:r w:rsidRPr="009E598A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9" w:history="1">
        <w:r w:rsidRPr="009E598A">
          <w:rPr>
            <w:rStyle w:val="a5"/>
            <w:rFonts w:asciiTheme="minorHAnsi" w:hAnsiTheme="minorHAnsi"/>
            <w:color w:val="auto"/>
          </w:rPr>
          <w:t>InfoFx.ru</w:t>
        </w:r>
      </w:hyperlink>
    </w:p>
    <w:p w:rsidR="009E598A" w:rsidRPr="00C31FA7" w:rsidRDefault="009E598A" w:rsidP="00C31F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2C381F" w:rsidRPr="009E598A" w:rsidRDefault="002C381F">
      <w:pPr>
        <w:rPr>
          <w:sz w:val="24"/>
          <w:szCs w:val="24"/>
        </w:rPr>
      </w:pPr>
    </w:p>
    <w:sectPr w:rsidR="002C381F" w:rsidRPr="009E5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7E7"/>
    <w:rsid w:val="002C381F"/>
    <w:rsid w:val="005247E7"/>
    <w:rsid w:val="009E598A"/>
    <w:rsid w:val="00C31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E59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1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1FA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9E598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semiHidden/>
    <w:unhideWhenUsed/>
    <w:rsid w:val="009E598A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9E59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E59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1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1FA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9E598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semiHidden/>
    <w:unhideWhenUsed/>
    <w:rsid w:val="009E598A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9E59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8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fof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3</cp:revision>
  <dcterms:created xsi:type="dcterms:W3CDTF">2017-03-18T15:07:00Z</dcterms:created>
  <dcterms:modified xsi:type="dcterms:W3CDTF">2017-03-18T15:11:00Z</dcterms:modified>
</cp:coreProperties>
</file>