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Хабба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Хабба</w:t>
      </w:r>
      <w:proofErr w:type="gram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proofErr w:type="gram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Стайл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Hubba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Hubba’s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Style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это как раз торговая стратегия бинарных опционов со </w:t>
      </w: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сроком экспираций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минут. Хотел бы сразу предупредить, </w:t>
      </w: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начинающим трейдерам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 стратегия может не подойти, так как успех при торговле будет на 80% зависеть от понимания </w:t>
      </w: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японских свечей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моделей.  </w:t>
      </w:r>
    </w:p>
    <w:p w:rsidR="00854720" w:rsidRPr="00854720" w:rsidRDefault="00854720" w:rsidP="00854720">
      <w:pPr>
        <w:pStyle w:val="1"/>
        <w:rPr>
          <w:rFonts w:eastAsia="Times New Roman"/>
          <w:lang w:eastAsia="ru-RU"/>
        </w:rPr>
      </w:pPr>
      <w:r w:rsidRPr="00854720">
        <w:rPr>
          <w:rFonts w:eastAsia="Times New Roman"/>
          <w:lang w:eastAsia="ru-RU"/>
        </w:rPr>
        <w:t>Настройка стратегии для бинарных опционов на 5 минут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настроить эту стратегия, нам понадобится наложить на 5-минутный график всего лишь три </w:t>
      </w: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индикатора для бинарных опционов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(два из которых доступны только для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метатрейдера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854720" w:rsidRPr="00854720" w:rsidRDefault="00854720" w:rsidP="008547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EMA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периодом 21 для определения тренда;</w:t>
      </w:r>
    </w:p>
    <w:p w:rsidR="00854720" w:rsidRPr="00854720" w:rsidRDefault="00854720" w:rsidP="008547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Support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and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Resistance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Barry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отслеживания уровней сопротивления и поддержки по </w:t>
      </w: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фракталам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Билла Вильямса;</w:t>
      </w:r>
    </w:p>
    <w:p w:rsidR="00854720" w:rsidRPr="00854720" w:rsidRDefault="00854720" w:rsidP="0085472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Осциллятор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VCustom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(видоизмененный 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Стохастик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обозначения уровней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итоге наша бинарная стратегия на 5 минут должна выглядеть вот так: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E0E9C3" wp14:editId="0E74CA6A">
            <wp:extent cx="6027089" cy="3611753"/>
            <wp:effectExtent l="0" t="0" r="0" b="8255"/>
            <wp:docPr id="3" name="Рисунок 3" descr="бинарные опционы на 5 мину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инарные опционы на 5 мину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72" cy="361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720" w:rsidRPr="00854720" w:rsidRDefault="00854720" w:rsidP="00854720">
      <w:pPr>
        <w:pStyle w:val="1"/>
        <w:rPr>
          <w:rFonts w:eastAsia="Times New Roman"/>
          <w:lang w:eastAsia="ru-RU"/>
        </w:rPr>
      </w:pPr>
      <w:r w:rsidRPr="00854720">
        <w:rPr>
          <w:rFonts w:eastAsia="Times New Roman"/>
          <w:lang w:eastAsia="ru-RU"/>
        </w:rPr>
        <w:t>Правила стратегии для бинарных опционов на 5 минут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472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Этап 1. Дожидаемся сигнала от индикатора </w:t>
      </w:r>
      <w:proofErr w:type="spellStart"/>
      <w:r w:rsidRPr="0085472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VCustom</w:t>
      </w:r>
      <w:proofErr w:type="spellEnd"/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VCustom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сигналит в те моменты, когда рынок перекуплен или перепродан, а значит, что с высокой вероятностью можно ожидать разворот. В индикаторе есть встроенный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алерт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(звуковое оповещение), так что пропустить его сигналы для бинарных опционов достаточно сложно. Итак:</w:t>
      </w:r>
    </w:p>
    <w:p w:rsidR="00854720" w:rsidRPr="00854720" w:rsidRDefault="00854720" w:rsidP="008547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столбик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VCustom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пробил верхнюю границу канала и цена находится выше ЕМА – ожидаем разворот вниз;</w:t>
      </w:r>
    </w:p>
    <w:p w:rsidR="00854720" w:rsidRPr="00854720" w:rsidRDefault="00854720" w:rsidP="0085472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столбик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VCustom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пробил нижнюю границу канала и цена находится ниже ЕМА – ожидаем разворот вверх.</w:t>
      </w:r>
    </w:p>
    <w:p w:rsidR="00854720" w:rsidRPr="00854720" w:rsidRDefault="00854720" w:rsidP="00854720">
      <w:pPr>
        <w:pStyle w:val="1"/>
        <w:rPr>
          <w:rFonts w:eastAsia="Times New Roman"/>
          <w:lang w:eastAsia="ru-RU"/>
        </w:rPr>
      </w:pPr>
      <w:r w:rsidRPr="00854720">
        <w:rPr>
          <w:rFonts w:eastAsia="Times New Roman"/>
          <w:lang w:eastAsia="ru-RU"/>
        </w:rPr>
        <w:t>Этап 2. Ищем точку входа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того, как прозвучал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алерт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индикатора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VCustom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нужно посмотреть, как поведет себя график далее. </w:t>
      </w:r>
      <w:proofErr w:type="gram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мы видим, что следующая (после сигнальной) свеча разворачивается вблизи предыдущих уровней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Barry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образует на графике разворотную модель (например,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пинбар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пинцет, поглощение и др.), то можно входить в сделку выставив срок экспирации на 5 минут.</w:t>
      </w:r>
      <w:proofErr w:type="gramEnd"/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E63FC5" wp14:editId="2F2945C7">
            <wp:extent cx="4763135" cy="3275965"/>
            <wp:effectExtent l="0" t="0" r="0" b="635"/>
            <wp:docPr id="2" name="Рисунок 2" descr="стратегии для бинарных опционов 5 мину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атегии для бинарных опционов 5 мину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27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же график продолжил двигаться в том же направлении, что и двигался, тогда нужно дождаться следующей разворотной модели и открыться на 15 минут вперед.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FC9214" wp14:editId="4F7CCB5A">
            <wp:extent cx="4802505" cy="3140710"/>
            <wp:effectExtent l="0" t="0" r="0" b="2540"/>
            <wp:docPr id="1" name="Рисунок 1" descr="точная стратегия 5 минут бинарные опци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очная стратегия 5 минут бинарные опцион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2505" cy="314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4720" w:rsidRPr="00854720" w:rsidRDefault="00854720" w:rsidP="00854720">
      <w:pPr>
        <w:pStyle w:val="4"/>
        <w:rPr>
          <w:rFonts w:eastAsia="Times New Roman"/>
        </w:rPr>
      </w:pPr>
      <w:r w:rsidRPr="00854720">
        <w:rPr>
          <w:rFonts w:eastAsia="Times New Roman"/>
        </w:rPr>
        <w:t>Нюансы бинарной стратегии на 5 минут</w:t>
      </w:r>
    </w:p>
    <w:p w:rsidR="00854720" w:rsidRPr="00854720" w:rsidRDefault="00854720" w:rsidP="008547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тем, как приступать к тестированию, я бы хотел обозначить несколько важных нюансов торговли по этой стратегии:</w:t>
      </w:r>
    </w:p>
    <w:p w:rsidR="00854720" w:rsidRPr="00854720" w:rsidRDefault="00854720" w:rsidP="008547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усвоить, что сигналы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VCustom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означают, что нужно стремиться открыть сделку как можно быстрее. </w:t>
      </w:r>
      <w:proofErr w:type="gram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Хороший вход мы можем получить как на следующей после сигнальной свечи, так и через несколько свечей вперед;</w:t>
      </w:r>
      <w:proofErr w:type="gramEnd"/>
    </w:p>
    <w:p w:rsidR="00854720" w:rsidRPr="00854720" w:rsidRDefault="00854720" w:rsidP="008547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следите за выходом новостей и не торгуйте за 10 минут до и после выхода важных экономических событий. Не забывать про новости вам помогут </w:t>
      </w:r>
      <w:r w:rsidRPr="0085472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специальные индикаторы</w:t>
      </w: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720" w:rsidRPr="00854720" w:rsidRDefault="00854720" w:rsidP="008547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не уверены в точке входа, то открывайтесь не на 5, а на 15 минут (для подстраховки);</w:t>
      </w:r>
    </w:p>
    <w:p w:rsidR="00854720" w:rsidRPr="00854720" w:rsidRDefault="00854720" w:rsidP="0085472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Точность стратегии бинарных опционов на 5 минут напрямую будет зависеть от вашей логики. Например, если цена на всех парах летит вниз, пробивая уровни, то покупать опцион </w:t>
      </w:r>
      <w:proofErr w:type="spellStart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>call</w:t>
      </w:r>
      <w:proofErr w:type="spellEnd"/>
      <w:r w:rsidRPr="00854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такой момент не стоит.</w:t>
      </w:r>
    </w:p>
    <w:p w:rsidR="00B81E31" w:rsidRDefault="00B81E31"/>
    <w:p w:rsidR="00222421" w:rsidRPr="004C5A49" w:rsidRDefault="00222421" w:rsidP="00222421">
      <w:pPr>
        <w:pStyle w:val="a3"/>
        <w:contextualSpacing/>
        <w:jc w:val="center"/>
        <w:rPr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9" w:history="1">
        <w:r w:rsidRPr="004C5A49">
          <w:rPr>
            <w:rStyle w:val="a4"/>
            <w:rFonts w:asciiTheme="minorHAnsi" w:hAnsiTheme="minorHAnsi"/>
          </w:rPr>
          <w:t>InfoFx.ru</w:t>
        </w:r>
      </w:hyperlink>
    </w:p>
    <w:p w:rsidR="00222421" w:rsidRPr="00854720" w:rsidRDefault="00222421">
      <w:bookmarkStart w:id="0" w:name="_GoBack"/>
      <w:bookmarkEnd w:id="0"/>
    </w:p>
    <w:sectPr w:rsidR="00222421" w:rsidRPr="00854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73528"/>
    <w:multiLevelType w:val="multilevel"/>
    <w:tmpl w:val="E7985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456C6F"/>
    <w:multiLevelType w:val="multilevel"/>
    <w:tmpl w:val="361A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433F9F"/>
    <w:multiLevelType w:val="multilevel"/>
    <w:tmpl w:val="EE5CD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0F1459"/>
    <w:multiLevelType w:val="multilevel"/>
    <w:tmpl w:val="C0483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DF2"/>
    <w:rsid w:val="00222421"/>
    <w:rsid w:val="00854720"/>
    <w:rsid w:val="008C7DF2"/>
    <w:rsid w:val="00A8440A"/>
    <w:rsid w:val="00B8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7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47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47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547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47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7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5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5472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72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8547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547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47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547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47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547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47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72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54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5472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72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8547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8547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2017-03-17T12:04:00Z</dcterms:created>
  <dcterms:modified xsi:type="dcterms:W3CDTF">2017-03-17T12:10:00Z</dcterms:modified>
</cp:coreProperties>
</file>