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sz w:val="24"/>
          <w:szCs w:val="24"/>
          <w:lang w:eastAsia="ru-RU"/>
        </w:rPr>
        <w:t>Индикаторы помогают трейдерам, как начинающим, так и профессионалам, быстрее и более эффективно анализировать рынок. Некоторые индикаторы собирают информацию из рынка фьючерсов, опционов, это расширяет базу данных, которую можно использовать для анализа рынка и его прогнозирования.</w:t>
      </w:r>
    </w:p>
    <w:p w:rsidR="00041C8A" w:rsidRPr="00041C8A" w:rsidRDefault="00041C8A" w:rsidP="00041C8A">
      <w:pPr>
        <w:spacing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sz w:val="24"/>
          <w:szCs w:val="24"/>
          <w:lang w:eastAsia="ru-RU"/>
        </w:rPr>
        <w:t xml:space="preserve">Опционный рынок – один из самых популярных рынков на финансовой арене мира. Где прибыль трейдера с одной сделки составляет </w:t>
      </w:r>
      <w:r w:rsidRPr="00041C8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до 92% от размера инвестиции</w:t>
      </w:r>
      <w:r w:rsidRPr="00041C8A">
        <w:rPr>
          <w:rFonts w:eastAsia="Times New Roman" w:cs="Times New Roman"/>
          <w:sz w:val="24"/>
          <w:szCs w:val="24"/>
          <w:lang w:eastAsia="ru-RU"/>
        </w:rPr>
        <w:t>. И самое главное – получить ее очень просто! Для этого лишь необходимо правильно указать направление будущего движения котировок. Главное, чтобы цена сдвинулась хотя бы на 1 пун</w:t>
      </w:r>
      <w:proofErr w:type="gramStart"/>
      <w:r w:rsidRPr="00041C8A">
        <w:rPr>
          <w:rFonts w:eastAsia="Times New Roman" w:cs="Times New Roman"/>
          <w:sz w:val="24"/>
          <w:szCs w:val="24"/>
          <w:lang w:eastAsia="ru-RU"/>
        </w:rPr>
        <w:t>кт в ст</w:t>
      </w:r>
      <w:proofErr w:type="gramEnd"/>
      <w:r w:rsidRPr="00041C8A">
        <w:rPr>
          <w:rFonts w:eastAsia="Times New Roman" w:cs="Times New Roman"/>
          <w:sz w:val="24"/>
          <w:szCs w:val="24"/>
          <w:lang w:eastAsia="ru-RU"/>
        </w:rPr>
        <w:t>орону вашей торговой позиции!</w:t>
      </w:r>
    </w:p>
    <w:p w:rsidR="00041C8A" w:rsidRPr="00041C8A" w:rsidRDefault="00041C8A" w:rsidP="00041C8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041C8A">
        <w:rPr>
          <w:rFonts w:eastAsia="Times New Roman" w:cs="Times New Roman"/>
          <w:b/>
          <w:bCs/>
          <w:sz w:val="24"/>
          <w:szCs w:val="24"/>
          <w:lang w:eastAsia="ru-RU"/>
        </w:rPr>
        <w:t>Как установить индикаторы?</w:t>
      </w: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sz w:val="24"/>
          <w:szCs w:val="24"/>
          <w:lang w:eastAsia="ru-RU"/>
        </w:rPr>
        <w:t xml:space="preserve">В старых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билдах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МТ</w:t>
      </w:r>
      <w:proofErr w:type="gramStart"/>
      <w:r w:rsidRPr="00041C8A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, до 600-го, установка индикаторов была довольно простой, надо было открыть корневой каталог МТ4, зайти в папку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Indicators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и скопировать в нее файл с кодом. С 2015 года, для установки индикатора нужно открыть терминал, перейти в «Файл», «открыть каталог данных», войти в корневую папку MQL, далее – «индикаторы» и скопировать в эту папку нужный файл. Система автоматически создаст закрытый код, который будет использоваться трейдером в работе. Далее, следует перезапустить </w:t>
      </w:r>
      <w:proofErr w:type="gramStart"/>
      <w:r w:rsidRPr="00041C8A">
        <w:rPr>
          <w:rFonts w:eastAsia="Times New Roman" w:cs="Times New Roman"/>
          <w:sz w:val="24"/>
          <w:szCs w:val="24"/>
          <w:lang w:eastAsia="ru-RU"/>
        </w:rPr>
        <w:t>терминал</w:t>
      </w:r>
      <w:proofErr w:type="gram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и индикатор станет доступным для использования. Как добавить индикатор в MT4 теперь вы уже знаете, дальше мы предложим некоторые полезные индикаторы.</w:t>
      </w:r>
    </w:p>
    <w:p w:rsidR="00041C8A" w:rsidRPr="00041C8A" w:rsidRDefault="00041C8A" w:rsidP="00041C8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041C8A">
        <w:rPr>
          <w:rFonts w:eastAsia="Times New Roman" w:cs="Times New Roman"/>
          <w:b/>
          <w:bCs/>
          <w:sz w:val="24"/>
          <w:szCs w:val="24"/>
          <w:lang w:eastAsia="ru-RU"/>
        </w:rPr>
        <w:t>Индикатор опционных уровней для MT4</w:t>
      </w: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sz w:val="24"/>
          <w:szCs w:val="24"/>
          <w:lang w:eastAsia="ru-RU"/>
        </w:rPr>
        <w:t xml:space="preserve">При торговле на рынке всегда очень важно уточнять точку входа в сделку, а также, нужно знать точку выхода или уровень, на котором цена войдет во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флэтовый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диапазон. Если вы начинающий трейдер, то индикатор 7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OpLi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V40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Lite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поможет найти ключевые точки на ценовых графиках, в режиме реального времени.</w:t>
      </w: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sz w:val="24"/>
          <w:szCs w:val="24"/>
          <w:lang w:eastAsia="ru-RU"/>
        </w:rPr>
        <w:t xml:space="preserve">Скачайте сейчас этот индикатор и получите возможность видеть уровни, на </w:t>
      </w:r>
      <w:proofErr w:type="gramStart"/>
      <w:r w:rsidRPr="00041C8A">
        <w:rPr>
          <w:rFonts w:eastAsia="Times New Roman" w:cs="Times New Roman"/>
          <w:sz w:val="24"/>
          <w:szCs w:val="24"/>
          <w:lang w:eastAsia="ru-RU"/>
        </w:rPr>
        <w:t>которых</w:t>
      </w:r>
      <w:proofErr w:type="gram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скорее всего сидят крупные игроки, заинтересованные в сильных импульсных движениях цены. Приведем пример работы такого индикатора. Как видно из скриншота, на графике будут отображаться примерные точки для покупок и продаж. Соответственно, покупать надо дешевле, а продавать дороже, у верхних показателей.</w:t>
      </w: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7D7D677" wp14:editId="2E4B98D4">
            <wp:extent cx="9191625" cy="2905125"/>
            <wp:effectExtent l="0" t="0" r="0" b="9525"/>
            <wp:docPr id="3" name="Рисунок 3" descr="http://investment-school.ru/wp-content/uploads/2015/11/2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nvestment-school.ru/wp-content/uploads/2015/11/219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948" t="13421" r="-29948" b="6316"/>
                    <a:stretch/>
                  </pic:blipFill>
                  <pic:spPr bwMode="auto">
                    <a:xfrm>
                      <a:off x="0" y="0"/>
                      <a:ext cx="919162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1C8A" w:rsidRPr="00041C8A" w:rsidRDefault="00041C8A" w:rsidP="00041C8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041C8A">
        <w:rPr>
          <w:rFonts w:eastAsia="Times New Roman" w:cs="Times New Roman"/>
          <w:b/>
          <w:bCs/>
          <w:sz w:val="24"/>
          <w:szCs w:val="24"/>
          <w:lang w:eastAsia="ru-RU"/>
        </w:rPr>
        <w:t>Индикаторы объемов для MT4</w:t>
      </w: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sz w:val="24"/>
          <w:szCs w:val="24"/>
          <w:lang w:eastAsia="ru-RU"/>
        </w:rPr>
        <w:t xml:space="preserve">Объемы на финансовых рынках играют очень важную роль. Цена и объем – основные составляющие рынка, фактически, это количество и качество. Рынок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– внебиржевой, поэтому на нем могут быть только тиковые объемы, а их качество зависит только от трансляции котировок. У разных брокеров тиковые объемы могут немного отличаться. Фактически, они не показывают объемов торгов, они показывают активность цены в каком-то промежутке времени.</w:t>
      </w:r>
    </w:p>
    <w:p w:rsidR="00041C8A" w:rsidRPr="00041C8A" w:rsidRDefault="006A340B" w:rsidP="00041C8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6A340B">
        <w:rPr>
          <w:rFonts w:eastAsia="Times New Roman" w:cs="Times New Roman"/>
          <w:b/>
          <w:bCs/>
          <w:sz w:val="24"/>
          <w:szCs w:val="24"/>
          <w:lang w:eastAsia="ru-RU"/>
        </w:rPr>
        <w:t>И</w:t>
      </w:r>
      <w:r w:rsidR="00041C8A" w:rsidRPr="00041C8A">
        <w:rPr>
          <w:rFonts w:eastAsia="Times New Roman" w:cs="Times New Roman"/>
          <w:b/>
          <w:bCs/>
          <w:sz w:val="24"/>
          <w:szCs w:val="24"/>
          <w:lang w:eastAsia="ru-RU"/>
        </w:rPr>
        <w:t>ндикатор открытых позиций</w:t>
      </w: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sz w:val="24"/>
          <w:szCs w:val="24"/>
          <w:lang w:eastAsia="ru-RU"/>
        </w:rPr>
        <w:t xml:space="preserve">Существует статистика, по которой, 95% трейдеров сливают деньги. Если это так, то это можно использовать себе в выгоду, но для этого нужно иметь индикатор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Forex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Insider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, скачать можете чуть ниже, если возникнет вопрос, как загрузить индикатор в MT4, прочитайте файлы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pdf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>, вложенные в архив. Прочитайте рекомендации и установите этот индикатор как советник, в терминал МТ</w:t>
      </w:r>
      <w:proofErr w:type="gramStart"/>
      <w:r w:rsidRPr="00041C8A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041C8A">
        <w:rPr>
          <w:rFonts w:eastAsia="Times New Roman" w:cs="Times New Roman"/>
          <w:sz w:val="24"/>
          <w:szCs w:val="24"/>
          <w:lang w:eastAsia="ru-RU"/>
        </w:rPr>
        <w:t>. Включив в работу эксперта, можно наблюдать такую картинку.</w:t>
      </w: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sz w:val="24"/>
          <w:szCs w:val="24"/>
          <w:lang w:eastAsia="ru-RU"/>
        </w:rPr>
        <w:t xml:space="preserve">На графике откроется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информер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, где можно будет увидеть позиции большинства по разным </w:t>
      </w:r>
      <w:r w:rsidRPr="00041C8A">
        <w:rPr>
          <w:rFonts w:eastAsia="Times New Roman" w:cs="Times New Roman"/>
          <w:sz w:val="24"/>
          <w:szCs w:val="24"/>
          <w:u w:val="single"/>
          <w:lang w:eastAsia="ru-RU"/>
        </w:rPr>
        <w:t>валютным парам</w:t>
      </w:r>
      <w:r w:rsidRPr="00041C8A">
        <w:rPr>
          <w:rFonts w:eastAsia="Times New Roman" w:cs="Times New Roman"/>
          <w:sz w:val="24"/>
          <w:szCs w:val="24"/>
          <w:lang w:eastAsia="ru-RU"/>
        </w:rPr>
        <w:t xml:space="preserve">. Торговать нужно те валюты, где позиции смещены в одну сторону на 90-100% или на 0-10%. Работа идет против интереса большинства. </w:t>
      </w:r>
      <w:r w:rsidRPr="00041C8A">
        <w:rPr>
          <w:rFonts w:eastAsia="Times New Roman" w:cs="Times New Roman"/>
          <w:sz w:val="24"/>
          <w:szCs w:val="24"/>
          <w:u w:val="single"/>
          <w:lang w:eastAsia="ru-RU"/>
        </w:rPr>
        <w:t xml:space="preserve">Стоп </w:t>
      </w:r>
      <w:proofErr w:type="spellStart"/>
      <w:r w:rsidRPr="00041C8A">
        <w:rPr>
          <w:rFonts w:eastAsia="Times New Roman" w:cs="Times New Roman"/>
          <w:sz w:val="24"/>
          <w:szCs w:val="24"/>
          <w:u w:val="single"/>
          <w:lang w:eastAsia="ru-RU"/>
        </w:rPr>
        <w:t>лосс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в стратегии не устанавливается, сделка закрывается при достижении зоны интереса 40-60%, это говорит о паритете интересов.</w:t>
      </w:r>
    </w:p>
    <w:p w:rsidR="00041C8A" w:rsidRPr="00041C8A" w:rsidRDefault="00041C8A" w:rsidP="00041C8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041C8A">
        <w:rPr>
          <w:rFonts w:eastAsia="Times New Roman" w:cs="Times New Roman"/>
          <w:b/>
          <w:bCs/>
          <w:sz w:val="24"/>
          <w:szCs w:val="24"/>
          <w:lang w:eastAsia="ru-RU"/>
        </w:rPr>
        <w:t>Индикатор уровней поддержки и сопротивления для MT4</w:t>
      </w: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sz w:val="24"/>
          <w:szCs w:val="24"/>
          <w:lang w:eastAsia="ru-RU"/>
        </w:rPr>
        <w:t xml:space="preserve">Большинство трейдеров знают об уровнях поддержки и сопротивления. Они используются для поиска точек отскока цены, для повышения точности входа. Известно, что в роли поддержки могут выступать тяжелые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мувинги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, от 200 до 300. Эту же роль могут выполнять и трендовые линии, линии баланса и другие инструменты, типа уровней Фибоначчи и вил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Эндюса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>.</w:t>
      </w: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sz w:val="24"/>
          <w:szCs w:val="24"/>
          <w:lang w:eastAsia="ru-RU"/>
        </w:rPr>
        <w:lastRenderedPageBreak/>
        <w:t xml:space="preserve">Существует индикатор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PowerDynamiteAreas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>, для МТ</w:t>
      </w:r>
      <w:proofErr w:type="gramStart"/>
      <w:r w:rsidRPr="00041C8A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, он создан на основе алгоритма, работающего на анализе исторических данных. Он отображает поддержки и сопротивления на ценовом графике. По умолчанию, красные линии – </w:t>
      </w:r>
      <w:proofErr w:type="gramStart"/>
      <w:r w:rsidRPr="00041C8A">
        <w:rPr>
          <w:rFonts w:eastAsia="Times New Roman" w:cs="Times New Roman"/>
          <w:sz w:val="24"/>
          <w:szCs w:val="24"/>
          <w:lang w:eastAsia="ru-RU"/>
        </w:rPr>
        <w:t>зоны</w:t>
      </w:r>
      <w:proofErr w:type="gram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в которых следует продавать, а синие зоны – покупки. Стоп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ставится под ближайший минимум/максимум, чтобы защитить себя от ложных пробоев и откатов.</w:t>
      </w: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sz w:val="24"/>
          <w:szCs w:val="24"/>
          <w:lang w:eastAsia="ru-RU"/>
        </w:rPr>
        <w:t>Пример работы индикатора показан на скриншоте.</w:t>
      </w: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sz w:val="24"/>
          <w:szCs w:val="24"/>
          <w:lang w:eastAsia="ru-RU"/>
        </w:rPr>
        <w:t xml:space="preserve">Из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скрина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видно, что зоны покупки и продажи довольно узкие, а зона хода цены очень большая, поэтому торговля по такому индикатору будет очень эффективной, стоп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лоссы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короткие, а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тейк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профиты в 2-3 раза больше, чем возможный потенциальный убыток.</w:t>
      </w: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sz w:val="24"/>
          <w:szCs w:val="24"/>
          <w:lang w:eastAsia="ru-RU"/>
        </w:rPr>
        <w:t>объемы и только. При должном навыке, анализ даже тиковых объемов, может увеличить прибыль за счет более точных входов и выходов в трейдах.</w:t>
      </w:r>
    </w:p>
    <w:p w:rsidR="00041C8A" w:rsidRPr="00041C8A" w:rsidRDefault="00041C8A" w:rsidP="00041C8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041C8A">
        <w:rPr>
          <w:rFonts w:eastAsia="Times New Roman" w:cs="Times New Roman"/>
          <w:b/>
          <w:bCs/>
          <w:sz w:val="24"/>
          <w:szCs w:val="24"/>
          <w:lang w:eastAsia="ru-RU"/>
        </w:rPr>
        <w:t>Индикатор корреляции валютных пар</w:t>
      </w: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sz w:val="24"/>
          <w:szCs w:val="24"/>
          <w:lang w:eastAsia="ru-RU"/>
        </w:rPr>
        <w:t xml:space="preserve">Валютные пары часто ходят друг за другом из-за одной общей валюты в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тикете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валютной пары. Такая взаимозависимость называется рыночной корреляцией. Рассмотрим пример, валютная пара EURUSD коррелирует с парой AUDUSD. Такое происходит во время выхода </w:t>
      </w:r>
      <w:r w:rsidRPr="00041C8A">
        <w:rPr>
          <w:rFonts w:eastAsia="Times New Roman" w:cs="Times New Roman"/>
          <w:sz w:val="24"/>
          <w:szCs w:val="24"/>
          <w:u w:val="single"/>
          <w:lang w:eastAsia="ru-RU"/>
        </w:rPr>
        <w:t>новостей</w:t>
      </w:r>
      <w:r w:rsidRPr="00041C8A">
        <w:rPr>
          <w:rFonts w:eastAsia="Times New Roman" w:cs="Times New Roman"/>
          <w:sz w:val="24"/>
          <w:szCs w:val="24"/>
          <w:lang w:eastAsia="ru-RU"/>
        </w:rPr>
        <w:t xml:space="preserve"> по США, так как общая валюта в этих двух парах – доллар. Такую корреляцию можно просчитывать с помощью индикаторов и торговать в сторону поводыря (валютной пары, которая ходит первой).</w:t>
      </w: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sz w:val="24"/>
          <w:szCs w:val="24"/>
          <w:lang w:eastAsia="ru-RU"/>
        </w:rPr>
        <w:t xml:space="preserve">Примером хорошего индикатора для поиска корреляции служит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IND_Correlation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>. Индекс корреляции отображается в дополнительном окне.</w:t>
      </w:r>
    </w:p>
    <w:p w:rsidR="00041C8A" w:rsidRPr="00041C8A" w:rsidRDefault="00041C8A" w:rsidP="00041C8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041C8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Индикаторы для </w:t>
      </w:r>
      <w:proofErr w:type="spellStart"/>
      <w:r w:rsidRPr="00041C8A">
        <w:rPr>
          <w:rFonts w:eastAsia="Times New Roman" w:cs="Times New Roman"/>
          <w:b/>
          <w:bCs/>
          <w:sz w:val="24"/>
          <w:szCs w:val="24"/>
          <w:lang w:eastAsia="ru-RU"/>
        </w:rPr>
        <w:t>скальпинга</w:t>
      </w:r>
      <w:proofErr w:type="spellEnd"/>
      <w:r w:rsidRPr="00041C8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в MT4</w:t>
      </w: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sz w:val="24"/>
          <w:szCs w:val="24"/>
          <w:lang w:eastAsia="ru-RU"/>
        </w:rPr>
        <w:t xml:space="preserve">При работе на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форексе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, часто возникает желание заработать больше, в этом помогает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скальпинг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. Суть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скальпинга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в том, чтобы взять небольшое движение цены крупным лотом и так несколько десятков раз за день. Такой метод торговли может приносить сотни процентов в месяц.</w:t>
      </w: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sz w:val="24"/>
          <w:szCs w:val="24"/>
          <w:lang w:eastAsia="ru-RU"/>
        </w:rPr>
        <w:t xml:space="preserve">При агрессивной торговле, трейдеры используют специальные индикаторы. Лучше всего при </w:t>
      </w:r>
      <w:proofErr w:type="spellStart"/>
      <w:r w:rsidRPr="00041C8A">
        <w:rPr>
          <w:rFonts w:eastAsia="Times New Roman" w:cs="Times New Roman"/>
          <w:sz w:val="24"/>
          <w:szCs w:val="24"/>
          <w:lang w:eastAsia="ru-RU"/>
        </w:rPr>
        <w:t>скальпинге</w:t>
      </w:r>
      <w:proofErr w:type="spell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применять стандартные индикаторы и советники, помогающие в работе. Хорошо известный индикатор ЕМА30 может помочь заработать, если торговать в сторону тренда, который он показывает. Один неудачный трейдер начал потихоньку зарабатывать, </w:t>
      </w:r>
      <w:proofErr w:type="gramStart"/>
      <w:r w:rsidRPr="00041C8A">
        <w:rPr>
          <w:rFonts w:eastAsia="Times New Roman" w:cs="Times New Roman"/>
          <w:sz w:val="24"/>
          <w:szCs w:val="24"/>
          <w:lang w:eastAsia="ru-RU"/>
        </w:rPr>
        <w:t>работая</w:t>
      </w:r>
      <w:proofErr w:type="gramEnd"/>
      <w:r w:rsidRPr="00041C8A">
        <w:rPr>
          <w:rFonts w:eastAsia="Times New Roman" w:cs="Times New Roman"/>
          <w:sz w:val="24"/>
          <w:szCs w:val="24"/>
          <w:lang w:eastAsia="ru-RU"/>
        </w:rPr>
        <w:t xml:space="preserve"> таким образом, это приносит ему 20% прибыли в месяц, скальпирует он на </w:t>
      </w:r>
      <w:r w:rsidRPr="00041C8A">
        <w:rPr>
          <w:rFonts w:eastAsia="Times New Roman" w:cs="Times New Roman"/>
          <w:sz w:val="24"/>
          <w:szCs w:val="24"/>
          <w:u w:val="single"/>
          <w:lang w:eastAsia="ru-RU"/>
        </w:rPr>
        <w:t>Альпари</w:t>
      </w:r>
      <w:r w:rsidRPr="00041C8A">
        <w:rPr>
          <w:rFonts w:eastAsia="Times New Roman" w:cs="Times New Roman"/>
          <w:sz w:val="24"/>
          <w:szCs w:val="24"/>
          <w:lang w:eastAsia="ru-RU"/>
        </w:rPr>
        <w:t>.</w:t>
      </w:r>
    </w:p>
    <w:p w:rsidR="00041C8A" w:rsidRPr="00041C8A" w:rsidRDefault="00041C8A" w:rsidP="00041C8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41C8A">
        <w:rPr>
          <w:rFonts w:eastAsia="Times New Roman" w:cs="Times New Roman"/>
          <w:sz w:val="24"/>
          <w:szCs w:val="24"/>
          <w:lang w:eastAsia="ru-RU"/>
        </w:rPr>
        <w:t>Сделаем вывод. Торговые индикаторы заметно облегчают жизнь трейдера, сокращают время на размышление, способствуют нахождению оптимальных точек входа и выхода, помогают сделать деньги даже на агрессивном рынке.</w:t>
      </w:r>
    </w:p>
    <w:p w:rsidR="003F1737" w:rsidRDefault="003F1737"/>
    <w:sectPr w:rsidR="003F17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08C" w:rsidRDefault="009E608C" w:rsidP="006A340B">
      <w:pPr>
        <w:spacing w:after="0" w:line="240" w:lineRule="auto"/>
      </w:pPr>
      <w:r>
        <w:separator/>
      </w:r>
    </w:p>
  </w:endnote>
  <w:endnote w:type="continuationSeparator" w:id="0">
    <w:p w:rsidR="009E608C" w:rsidRDefault="009E608C" w:rsidP="006A3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40B" w:rsidRDefault="006A340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40B" w:rsidRDefault="006A340B">
    <w:pPr>
      <w:pStyle w:val="a7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40B" w:rsidRDefault="006A340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08C" w:rsidRDefault="009E608C" w:rsidP="006A340B">
      <w:pPr>
        <w:spacing w:after="0" w:line="240" w:lineRule="auto"/>
      </w:pPr>
      <w:r>
        <w:separator/>
      </w:r>
    </w:p>
  </w:footnote>
  <w:footnote w:type="continuationSeparator" w:id="0">
    <w:p w:rsidR="009E608C" w:rsidRDefault="009E608C" w:rsidP="006A3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40B" w:rsidRDefault="006A340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40B" w:rsidRDefault="006A340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40B" w:rsidRDefault="006A34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749"/>
    <w:rsid w:val="00041C8A"/>
    <w:rsid w:val="00383749"/>
    <w:rsid w:val="003F1737"/>
    <w:rsid w:val="006A340B"/>
    <w:rsid w:val="009257CB"/>
    <w:rsid w:val="009E608C"/>
    <w:rsid w:val="00EA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C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A3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340B"/>
  </w:style>
  <w:style w:type="paragraph" w:styleId="a7">
    <w:name w:val="footer"/>
    <w:basedOn w:val="a"/>
    <w:link w:val="a8"/>
    <w:uiPriority w:val="99"/>
    <w:unhideWhenUsed/>
    <w:rsid w:val="006A3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34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C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A3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340B"/>
  </w:style>
  <w:style w:type="paragraph" w:styleId="a7">
    <w:name w:val="footer"/>
    <w:basedOn w:val="a"/>
    <w:link w:val="a8"/>
    <w:uiPriority w:val="99"/>
    <w:unhideWhenUsed/>
    <w:rsid w:val="006A3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3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70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investment-school.ru/wp-content/uploads/2015/11/219.png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2017-03-13T08:29:00Z</dcterms:created>
  <dcterms:modified xsi:type="dcterms:W3CDTF">2017-03-13T08:38:00Z</dcterms:modified>
</cp:coreProperties>
</file>