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DDE" w:rsidRPr="00973DDE" w:rsidRDefault="00973DDE" w:rsidP="00973DDE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973DDE">
        <w:rPr>
          <w:rFonts w:eastAsia="Times New Roman" w:cs="Arial"/>
          <w:sz w:val="24"/>
          <w:szCs w:val="24"/>
          <w:lang w:eastAsia="ru-RU"/>
        </w:rPr>
        <w:t>Индикатор MACD++ выглядит как стандартный MACD, но с двумя сигнальными линиями и с двумя гистограммами, которые рисуются в одном индикаторном окне.</w:t>
      </w:r>
    </w:p>
    <w:p w:rsidR="00973DDE" w:rsidRPr="00973DDE" w:rsidRDefault="00973DDE" w:rsidP="00973DDE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973DDE">
        <w:rPr>
          <w:rFonts w:eastAsia="Times New Roman" w:cs="Arial"/>
          <w:sz w:val="24"/>
          <w:szCs w:val="24"/>
          <w:lang w:eastAsia="ru-RU"/>
        </w:rPr>
        <w:t xml:space="preserve">Одна из гистограмм и одна из сигнальных линий данного </w:t>
      </w:r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индикатора</w:t>
      </w:r>
      <w:r w:rsidRPr="00973DDE">
        <w:rPr>
          <w:rFonts w:eastAsia="Times New Roman" w:cs="Arial"/>
          <w:sz w:val="24"/>
          <w:szCs w:val="24"/>
          <w:lang w:eastAsia="ru-RU"/>
        </w:rPr>
        <w:t xml:space="preserve"> являются гистограммой и линией стандартного </w:t>
      </w:r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индикатора MACD</w:t>
      </w:r>
      <w:r w:rsidRPr="00973DDE">
        <w:rPr>
          <w:rFonts w:eastAsia="Times New Roman" w:cs="Arial"/>
          <w:sz w:val="24"/>
          <w:szCs w:val="24"/>
          <w:lang w:eastAsia="ru-RU"/>
        </w:rPr>
        <w:t xml:space="preserve">. А дополнительная сигнальная линия строится согласно настройкам </w:t>
      </w:r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индикатора</w:t>
      </w:r>
      <w:r w:rsidRPr="00973DDE">
        <w:rPr>
          <w:rFonts w:eastAsia="Times New Roman" w:cs="Arial"/>
          <w:sz w:val="24"/>
          <w:szCs w:val="24"/>
          <w:lang w:eastAsia="ru-RU"/>
        </w:rPr>
        <w:t>, и дополнительная гистограмма строится согласно пересечению этих двух сигнальных линий, т. е. метод расчёта дополнительной гистограммы отличается от расчётов основной.</w:t>
      </w:r>
    </w:p>
    <w:p w:rsidR="00973DDE" w:rsidRPr="00973DDE" w:rsidRDefault="00973DDE" w:rsidP="00973DDE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973DDE">
        <w:rPr>
          <w:rFonts w:eastAsia="Times New Roman" w:cs="Arial"/>
          <w:sz w:val="24"/>
          <w:szCs w:val="24"/>
          <w:lang w:eastAsia="ru-RU"/>
        </w:rPr>
        <w:t xml:space="preserve">Такое новое представление </w:t>
      </w:r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индикатора</w:t>
      </w:r>
      <w:r w:rsidRPr="00973DDE">
        <w:rPr>
          <w:rFonts w:eastAsia="Times New Roman" w:cs="Arial"/>
          <w:sz w:val="24"/>
          <w:szCs w:val="24"/>
          <w:lang w:eastAsia="ru-RU"/>
        </w:rPr>
        <w:t xml:space="preserve"> может принести и подсказать трейдеру новые торговые идеи и сам </w:t>
      </w:r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индикатор</w:t>
      </w:r>
      <w:r w:rsidRPr="00973DDE">
        <w:rPr>
          <w:rFonts w:eastAsia="Times New Roman" w:cs="Arial"/>
          <w:sz w:val="24"/>
          <w:szCs w:val="24"/>
          <w:lang w:eastAsia="ru-RU"/>
        </w:rPr>
        <w:t xml:space="preserve"> может быть </w:t>
      </w:r>
      <w:proofErr w:type="spellStart"/>
      <w:r w:rsidRPr="00973DDE">
        <w:rPr>
          <w:rFonts w:eastAsia="Times New Roman" w:cs="Arial"/>
          <w:sz w:val="24"/>
          <w:szCs w:val="24"/>
          <w:lang w:eastAsia="ru-RU"/>
        </w:rPr>
        <w:t>реализатором</w:t>
      </w:r>
      <w:proofErr w:type="spellEnd"/>
      <w:r w:rsidRPr="00973DDE">
        <w:rPr>
          <w:rFonts w:eastAsia="Times New Roman" w:cs="Arial"/>
          <w:sz w:val="24"/>
          <w:szCs w:val="24"/>
          <w:lang w:eastAsia="ru-RU"/>
        </w:rPr>
        <w:t xml:space="preserve"> этих идей. Так же данный </w:t>
      </w:r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индикатор</w:t>
      </w:r>
      <w:r w:rsidRPr="00973DDE">
        <w:rPr>
          <w:rFonts w:eastAsia="Times New Roman" w:cs="Arial"/>
          <w:sz w:val="24"/>
          <w:szCs w:val="24"/>
          <w:lang w:eastAsia="ru-RU"/>
        </w:rPr>
        <w:t xml:space="preserve"> может быть использован и как основной </w:t>
      </w:r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индикатор</w:t>
      </w:r>
      <w:r w:rsidRPr="00973DDE">
        <w:rPr>
          <w:rFonts w:eastAsia="Times New Roman" w:cs="Arial"/>
          <w:sz w:val="24"/>
          <w:szCs w:val="24"/>
          <w:lang w:eastAsia="ru-RU"/>
        </w:rPr>
        <w:t>, подающий торговые сигналы и как фильтр этих самых сигналов одновременно.</w:t>
      </w:r>
    </w:p>
    <w:p w:rsidR="00973DDE" w:rsidRPr="00973DDE" w:rsidRDefault="00973DDE" w:rsidP="00973DDE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973DDE">
        <w:rPr>
          <w:rFonts w:eastAsia="Times New Roman" w:cs="Arial"/>
          <w:sz w:val="24"/>
          <w:szCs w:val="24"/>
          <w:lang w:eastAsia="ru-RU"/>
        </w:rPr>
        <w:t xml:space="preserve">А ещё вы можете вместо основной гистограммы использовать только </w:t>
      </w:r>
      <w:proofErr w:type="gramStart"/>
      <w:r w:rsidRPr="00973DDE">
        <w:rPr>
          <w:rFonts w:eastAsia="Times New Roman" w:cs="Arial"/>
          <w:sz w:val="24"/>
          <w:szCs w:val="24"/>
          <w:lang w:eastAsia="ru-RU"/>
        </w:rPr>
        <w:t>дополнительную</w:t>
      </w:r>
      <w:proofErr w:type="gramEnd"/>
      <w:r w:rsidRPr="00973DDE">
        <w:rPr>
          <w:rFonts w:eastAsia="Times New Roman" w:cs="Arial"/>
          <w:sz w:val="24"/>
          <w:szCs w:val="24"/>
          <w:lang w:eastAsia="ru-RU"/>
        </w:rPr>
        <w:t>, выставив цвет основной гистограммы в «</w:t>
      </w:r>
      <w:proofErr w:type="spellStart"/>
      <w:r w:rsidRPr="00973DDE">
        <w:rPr>
          <w:rFonts w:eastAsia="Times New Roman" w:cs="Arial"/>
          <w:i/>
          <w:iCs/>
          <w:sz w:val="24"/>
          <w:szCs w:val="24"/>
          <w:lang w:eastAsia="ru-RU"/>
        </w:rPr>
        <w:t>None</w:t>
      </w:r>
      <w:proofErr w:type="spellEnd"/>
      <w:r w:rsidRPr="00973DDE">
        <w:rPr>
          <w:rFonts w:eastAsia="Times New Roman" w:cs="Arial"/>
          <w:sz w:val="24"/>
          <w:szCs w:val="24"/>
          <w:lang w:eastAsia="ru-RU"/>
        </w:rPr>
        <w:t>», это даст новые возможности для экспериментов с использованием данной гистограммы.</w:t>
      </w:r>
    </w:p>
    <w:p w:rsidR="00973DDE" w:rsidRPr="00973DDE" w:rsidRDefault="00973DDE" w:rsidP="00973DDE">
      <w:pPr>
        <w:pStyle w:val="2"/>
        <w:rPr>
          <w:rFonts w:eastAsia="Times New Roman"/>
          <w:lang w:eastAsia="ru-RU"/>
        </w:rPr>
      </w:pPr>
      <w:bookmarkStart w:id="0" w:name="_GoBack"/>
      <w:r w:rsidRPr="00973DDE">
        <w:rPr>
          <w:rFonts w:eastAsia="Times New Roman"/>
          <w:lang w:eastAsia="ru-RU"/>
        </w:rPr>
        <w:t>Параметры индикатора:</w:t>
      </w:r>
    </w:p>
    <w:bookmarkEnd w:id="0"/>
    <w:p w:rsidR="00973DDE" w:rsidRPr="00973DDE" w:rsidRDefault="00973DDE" w:rsidP="00973D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proofErr w:type="spellStart"/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FastEMA</w:t>
      </w:r>
      <w:proofErr w:type="spellEnd"/>
      <w:r w:rsidRPr="00973DDE">
        <w:rPr>
          <w:rFonts w:eastAsia="Times New Roman" w:cs="Arial"/>
          <w:sz w:val="24"/>
          <w:szCs w:val="24"/>
          <w:lang w:eastAsia="ru-RU"/>
        </w:rPr>
        <w:t xml:space="preserve"> – период </w:t>
      </w:r>
      <w:proofErr w:type="gramStart"/>
      <w:r w:rsidRPr="00973DDE">
        <w:rPr>
          <w:rFonts w:eastAsia="Times New Roman" w:cs="Arial"/>
          <w:sz w:val="24"/>
          <w:szCs w:val="24"/>
          <w:lang w:eastAsia="ru-RU"/>
        </w:rPr>
        <w:t>быстрой</w:t>
      </w:r>
      <w:proofErr w:type="gramEnd"/>
      <w:r w:rsidRPr="00973DDE">
        <w:rPr>
          <w:rFonts w:eastAsia="Times New Roman" w:cs="Arial"/>
          <w:sz w:val="24"/>
          <w:szCs w:val="24"/>
          <w:lang w:eastAsia="ru-RU"/>
        </w:rPr>
        <w:t xml:space="preserve"> скользящей средней;</w:t>
      </w:r>
    </w:p>
    <w:p w:rsidR="00973DDE" w:rsidRPr="00973DDE" w:rsidRDefault="00973DDE" w:rsidP="00973D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proofErr w:type="spellStart"/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SlowEMA</w:t>
      </w:r>
      <w:proofErr w:type="spellEnd"/>
      <w:r w:rsidRPr="00973DDE">
        <w:rPr>
          <w:rFonts w:eastAsia="Times New Roman" w:cs="Arial"/>
          <w:sz w:val="24"/>
          <w:szCs w:val="24"/>
          <w:lang w:eastAsia="ru-RU"/>
        </w:rPr>
        <w:t xml:space="preserve"> – период </w:t>
      </w:r>
      <w:proofErr w:type="gramStart"/>
      <w:r w:rsidRPr="00973DDE">
        <w:rPr>
          <w:rFonts w:eastAsia="Times New Roman" w:cs="Arial"/>
          <w:sz w:val="24"/>
          <w:szCs w:val="24"/>
          <w:lang w:eastAsia="ru-RU"/>
        </w:rPr>
        <w:t>медленной</w:t>
      </w:r>
      <w:proofErr w:type="gramEnd"/>
      <w:r w:rsidRPr="00973DDE">
        <w:rPr>
          <w:rFonts w:eastAsia="Times New Roman" w:cs="Arial"/>
          <w:sz w:val="24"/>
          <w:szCs w:val="24"/>
          <w:lang w:eastAsia="ru-RU"/>
        </w:rPr>
        <w:t xml:space="preserve"> скользящей средней;</w:t>
      </w:r>
    </w:p>
    <w:p w:rsidR="00973DDE" w:rsidRPr="00973DDE" w:rsidRDefault="00973DDE" w:rsidP="00973D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SignalSMA1</w:t>
      </w:r>
      <w:r w:rsidRPr="00973DDE">
        <w:rPr>
          <w:rFonts w:eastAsia="Times New Roman" w:cs="Arial"/>
          <w:sz w:val="24"/>
          <w:szCs w:val="24"/>
          <w:lang w:eastAsia="ru-RU"/>
        </w:rPr>
        <w:t xml:space="preserve"> – период главной сигнальной линии;</w:t>
      </w:r>
    </w:p>
    <w:p w:rsidR="00973DDE" w:rsidRPr="00973DDE" w:rsidRDefault="00973DDE" w:rsidP="00973D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SignalSMA2</w:t>
      </w:r>
      <w:r w:rsidRPr="00973DDE">
        <w:rPr>
          <w:rFonts w:eastAsia="Times New Roman" w:cs="Arial"/>
          <w:sz w:val="24"/>
          <w:szCs w:val="24"/>
          <w:lang w:eastAsia="ru-RU"/>
        </w:rPr>
        <w:t xml:space="preserve"> – период дополнительной сигнальной линии.</w:t>
      </w:r>
    </w:p>
    <w:p w:rsidR="00973DDE" w:rsidRPr="00973DDE" w:rsidRDefault="00973DDE" w:rsidP="00973DDE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973DDE">
        <w:rPr>
          <w:rFonts w:eastAsia="Times New Roman" w:cs="Arial"/>
          <w:iCs/>
          <w:sz w:val="24"/>
          <w:szCs w:val="24"/>
          <w:lang w:eastAsia="ru-RU"/>
        </w:rPr>
        <w:t>Применение в торговле:</w:t>
      </w:r>
    </w:p>
    <w:p w:rsidR="00973DDE" w:rsidRPr="00973DDE" w:rsidRDefault="00973DDE" w:rsidP="00973DDE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973DDE">
        <w:rPr>
          <w:rFonts w:eastAsia="Times New Roman" w:cs="Arial"/>
          <w:sz w:val="24"/>
          <w:szCs w:val="24"/>
          <w:lang w:eastAsia="ru-RU"/>
        </w:rPr>
        <w:t>Как я уже писал выше, в торговле вы можете использовать сразу обе гистограммы, одну для поиска торговых сигналов, а другую для подтверждения этих сигналов.</w:t>
      </w:r>
    </w:p>
    <w:p w:rsidR="00973DDE" w:rsidRPr="00973DDE" w:rsidRDefault="00973DDE" w:rsidP="00973DDE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973DDE">
        <w:rPr>
          <w:rFonts w:eastAsia="Times New Roman" w:cs="Arial"/>
          <w:sz w:val="24"/>
          <w:szCs w:val="24"/>
          <w:lang w:eastAsia="ru-RU"/>
        </w:rPr>
        <w:t xml:space="preserve">Для начала нужно загрузить </w:t>
      </w:r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индикатор</w:t>
      </w:r>
      <w:r w:rsidRPr="00973DDE">
        <w:rPr>
          <w:rFonts w:eastAsia="Times New Roman" w:cs="Arial"/>
          <w:sz w:val="24"/>
          <w:szCs w:val="24"/>
          <w:lang w:eastAsia="ru-RU"/>
        </w:rPr>
        <w:t xml:space="preserve"> в терминал </w:t>
      </w:r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MetaTrader4</w:t>
      </w:r>
      <w:r w:rsidRPr="00973DDE">
        <w:rPr>
          <w:rFonts w:eastAsia="Times New Roman" w:cs="Arial"/>
          <w:sz w:val="24"/>
          <w:szCs w:val="24"/>
          <w:lang w:eastAsia="ru-RU"/>
        </w:rPr>
        <w:t xml:space="preserve"> в папку </w:t>
      </w:r>
      <w:r w:rsidRPr="00973DDE">
        <w:rPr>
          <w:rFonts w:eastAsia="Times New Roman" w:cs="Arial"/>
          <w:i/>
          <w:iCs/>
          <w:sz w:val="24"/>
          <w:szCs w:val="24"/>
          <w:lang w:eastAsia="ru-RU"/>
        </w:rPr>
        <w:t>..</w:t>
      </w:r>
      <w:proofErr w:type="spellStart"/>
      <w:r w:rsidRPr="00973DDE">
        <w:rPr>
          <w:rFonts w:eastAsia="Times New Roman" w:cs="Arial"/>
          <w:i/>
          <w:iCs/>
          <w:sz w:val="24"/>
          <w:szCs w:val="24"/>
          <w:lang w:eastAsia="ru-RU"/>
        </w:rPr>
        <w:t>expertsindicators</w:t>
      </w:r>
      <w:proofErr w:type="spellEnd"/>
      <w:r w:rsidRPr="00973DDE">
        <w:rPr>
          <w:rFonts w:eastAsia="Times New Roman" w:cs="Arial"/>
          <w:sz w:val="24"/>
          <w:szCs w:val="24"/>
          <w:lang w:eastAsia="ru-RU"/>
        </w:rPr>
        <w:t xml:space="preserve">, установить загруженный </w:t>
      </w:r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индикатор</w:t>
      </w:r>
      <w:r w:rsidRPr="00973DDE">
        <w:rPr>
          <w:rFonts w:eastAsia="Times New Roman" w:cs="Arial"/>
          <w:sz w:val="24"/>
          <w:szCs w:val="24"/>
          <w:lang w:eastAsia="ru-RU"/>
        </w:rPr>
        <w:t xml:space="preserve"> на график выбранного инструмента и </w:t>
      </w:r>
      <w:proofErr w:type="gramStart"/>
      <w:r w:rsidRPr="00973DDE">
        <w:rPr>
          <w:rFonts w:eastAsia="Times New Roman" w:cs="Arial"/>
          <w:sz w:val="24"/>
          <w:szCs w:val="24"/>
          <w:lang w:eastAsia="ru-RU"/>
        </w:rPr>
        <w:t>настроить</w:t>
      </w:r>
      <w:proofErr w:type="gramEnd"/>
      <w:r w:rsidRPr="00973DDE">
        <w:rPr>
          <w:rFonts w:eastAsia="Times New Roman" w:cs="Arial"/>
          <w:sz w:val="24"/>
          <w:szCs w:val="24"/>
          <w:lang w:eastAsia="ru-RU"/>
        </w:rPr>
        <w:t xml:space="preserve"> так как вы привыкли. Если вы раньше не пользовались стандартным </w:t>
      </w:r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индикатором MACD</w:t>
      </w:r>
      <w:r w:rsidRPr="00973DDE">
        <w:rPr>
          <w:rFonts w:eastAsia="Times New Roman" w:cs="Arial"/>
          <w:sz w:val="24"/>
          <w:szCs w:val="24"/>
          <w:lang w:eastAsia="ru-RU"/>
        </w:rPr>
        <w:t>, то лучше оставить параметры по умолчанию.</w:t>
      </w:r>
    </w:p>
    <w:p w:rsidR="00973DDE" w:rsidRPr="00973DDE" w:rsidRDefault="00973DDE" w:rsidP="00973DDE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973DDE">
        <w:rPr>
          <w:rFonts w:eastAsia="Times New Roman" w:cs="Arial"/>
          <w:sz w:val="24"/>
          <w:szCs w:val="24"/>
          <w:lang w:eastAsia="ru-RU"/>
        </w:rPr>
        <w:t xml:space="preserve">После того как всё установлено и настроено, нужно будет просмотреть немного истории выбранного инструмента с установленным </w:t>
      </w:r>
      <w:r w:rsidRPr="00973DDE">
        <w:rPr>
          <w:rFonts w:eastAsia="Times New Roman" w:cs="Arial"/>
          <w:b/>
          <w:bCs/>
          <w:sz w:val="24"/>
          <w:szCs w:val="24"/>
          <w:lang w:eastAsia="ru-RU"/>
        </w:rPr>
        <w:t>индикатором</w:t>
      </w:r>
      <w:r w:rsidRPr="00973DDE">
        <w:rPr>
          <w:rFonts w:eastAsia="Times New Roman" w:cs="Arial"/>
          <w:sz w:val="24"/>
          <w:szCs w:val="24"/>
          <w:lang w:eastAsia="ru-RU"/>
        </w:rPr>
        <w:t>, для того чтобы определить какие сигналы и их подтверждения работают, а какие нет. И что вообще можно использовать для торговли.</w:t>
      </w:r>
    </w:p>
    <w:p w:rsidR="00973DDE" w:rsidRPr="00973DDE" w:rsidRDefault="00973DDE" w:rsidP="00973DDE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973DDE">
        <w:rPr>
          <w:rFonts w:eastAsia="Times New Roman" w:cs="Arial"/>
          <w:sz w:val="24"/>
          <w:szCs w:val="24"/>
          <w:lang w:eastAsia="ru-RU"/>
        </w:rPr>
        <w:t>После того как вы определились с правилами системы, нужно записать их на листочек и прогнать данную систему на истории для того чтобы найти слабые и сильные стороны.</w:t>
      </w:r>
    </w:p>
    <w:p w:rsidR="00973DDE" w:rsidRPr="00973DDE" w:rsidRDefault="00973DDE" w:rsidP="00973DDE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973DDE">
        <w:rPr>
          <w:rFonts w:eastAsia="Times New Roman" w:cs="Arial"/>
          <w:sz w:val="24"/>
          <w:szCs w:val="24"/>
          <w:lang w:eastAsia="ru-RU"/>
        </w:rPr>
        <w:t xml:space="preserve">После всего этого у вас уже будет готовая торговая система, которую уже можно будет тестировать в реальной торговле на </w:t>
      </w:r>
      <w:proofErr w:type="spellStart"/>
      <w:r w:rsidRPr="00973DDE">
        <w:rPr>
          <w:rFonts w:eastAsia="Times New Roman" w:cs="Arial"/>
          <w:sz w:val="24"/>
          <w:szCs w:val="24"/>
          <w:lang w:eastAsia="ru-RU"/>
        </w:rPr>
        <w:t>демо</w:t>
      </w:r>
      <w:proofErr w:type="spellEnd"/>
      <w:r w:rsidRPr="00973DDE">
        <w:rPr>
          <w:rFonts w:eastAsia="Times New Roman" w:cs="Arial"/>
          <w:sz w:val="24"/>
          <w:szCs w:val="24"/>
          <w:lang w:eastAsia="ru-RU"/>
        </w:rPr>
        <w:t>-счёте.</w:t>
      </w:r>
    </w:p>
    <w:p w:rsidR="00973DDE" w:rsidRPr="00973DDE" w:rsidRDefault="00973DDE" w:rsidP="00973DDE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</w:p>
    <w:p w:rsidR="00D250E9" w:rsidRPr="00973DDE" w:rsidRDefault="00973DDE" w:rsidP="00973DDE">
      <w:pPr>
        <w:pStyle w:val="a3"/>
        <w:contextualSpacing/>
        <w:jc w:val="center"/>
        <w:rPr>
          <w:rFonts w:asciiTheme="minorHAnsi" w:hAnsiTheme="minorHAnsi" w:cs="Arial"/>
        </w:rPr>
      </w:pPr>
      <w:r w:rsidRPr="00973DDE">
        <w:rPr>
          <w:rFonts w:asciiTheme="minorHAnsi" w:hAnsiTheme="minorHAnsi"/>
          <w:sz w:val="28"/>
          <w:szCs w:val="28"/>
        </w:rPr>
        <w:t xml:space="preserve">Идея предоставлена информационным порталом </w:t>
      </w:r>
      <w:hyperlink r:id="rId6" w:history="1">
        <w:r w:rsidRPr="00973DDE">
          <w:rPr>
            <w:rStyle w:val="a6"/>
            <w:rFonts w:asciiTheme="minorHAnsi" w:hAnsiTheme="minorHAnsi"/>
            <w:sz w:val="28"/>
            <w:szCs w:val="28"/>
          </w:rPr>
          <w:t>InfoFx.ru</w:t>
        </w:r>
      </w:hyperlink>
    </w:p>
    <w:sectPr w:rsidR="00D250E9" w:rsidRPr="00973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A92A6E"/>
    <w:multiLevelType w:val="multilevel"/>
    <w:tmpl w:val="0D5A7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160"/>
    <w:rsid w:val="00382160"/>
    <w:rsid w:val="00973DDE"/>
    <w:rsid w:val="00D2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73D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3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3DDE"/>
    <w:rPr>
      <w:b/>
      <w:bCs/>
    </w:rPr>
  </w:style>
  <w:style w:type="character" w:styleId="a5">
    <w:name w:val="Emphasis"/>
    <w:basedOn w:val="a0"/>
    <w:uiPriority w:val="20"/>
    <w:qFormat/>
    <w:rsid w:val="00973DDE"/>
    <w:rPr>
      <w:i/>
      <w:iCs/>
    </w:rPr>
  </w:style>
  <w:style w:type="character" w:styleId="a6">
    <w:name w:val="Hyperlink"/>
    <w:basedOn w:val="a0"/>
    <w:uiPriority w:val="99"/>
    <w:semiHidden/>
    <w:unhideWhenUsed/>
    <w:rsid w:val="00973DD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73D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73D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3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3DDE"/>
    <w:rPr>
      <w:b/>
      <w:bCs/>
    </w:rPr>
  </w:style>
  <w:style w:type="character" w:styleId="a5">
    <w:name w:val="Emphasis"/>
    <w:basedOn w:val="a0"/>
    <w:uiPriority w:val="20"/>
    <w:qFormat/>
    <w:rsid w:val="00973DDE"/>
    <w:rPr>
      <w:i/>
      <w:iCs/>
    </w:rPr>
  </w:style>
  <w:style w:type="character" w:styleId="a6">
    <w:name w:val="Hyperlink"/>
    <w:basedOn w:val="a0"/>
    <w:uiPriority w:val="99"/>
    <w:semiHidden/>
    <w:unhideWhenUsed/>
    <w:rsid w:val="00973DD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73D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8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fx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1996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2017-02-02T18:10:00Z</dcterms:created>
  <dcterms:modified xsi:type="dcterms:W3CDTF">2017-02-02T18:12:00Z</dcterms:modified>
</cp:coreProperties>
</file>